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D0" w:rsidRDefault="001D30E5" w:rsidP="00B40FE2">
      <w:pPr>
        <w:pStyle w:val="NormalWeb"/>
        <w:shd w:val="clear" w:color="auto" w:fill="FFFFFF"/>
        <w:rPr>
          <w:rFonts w:asciiTheme="minorHAnsi" w:hAnsiTheme="minorHAnsi" w:cs="Arial"/>
          <w:color w:val="000000"/>
        </w:rPr>
      </w:pPr>
      <w:r>
        <w:fldChar w:fldCharType="begin"/>
      </w:r>
      <w:r w:rsidR="006909D0">
        <w:instrText>HYPERLINK "mailto:Pereira.carlosfred1@gmail.com"</w:instrText>
      </w:r>
      <w:r>
        <w:fldChar w:fldCharType="separate"/>
      </w:r>
      <w:r w:rsidR="006909D0">
        <w:rPr>
          <w:rStyle w:val="Hyperlink"/>
          <w:rFonts w:asciiTheme="minorHAnsi" w:hAnsiTheme="minorHAnsi" w:cs="Arial"/>
        </w:rPr>
        <w:t>p</w:t>
      </w:r>
      <w:r w:rsidR="006909D0" w:rsidRPr="00C94277">
        <w:rPr>
          <w:rStyle w:val="Hyperlink"/>
          <w:rFonts w:asciiTheme="minorHAnsi" w:hAnsiTheme="minorHAnsi" w:cs="Arial"/>
        </w:rPr>
        <w:t>ereira.carlosfred1@gmail.com</w:t>
      </w:r>
      <w:r>
        <w:fldChar w:fldCharType="end"/>
      </w:r>
    </w:p>
    <w:p w:rsidR="00C543B1" w:rsidRDefault="00F139A3" w:rsidP="00B40FE2">
      <w:pPr>
        <w:pStyle w:val="Ttulo1"/>
        <w:spacing w:before="100" w:after="100"/>
      </w:pPr>
      <w:r>
        <w:t>11 de agosto</w:t>
      </w:r>
    </w:p>
    <w:p w:rsidR="005B44C9" w:rsidRDefault="005B44C9" w:rsidP="00B40FE2">
      <w:pPr>
        <w:rPr>
          <w:sz w:val="24"/>
        </w:rPr>
        <w:sectPr w:rsidR="005B44C9" w:rsidSect="00DC15CC">
          <w:pgSz w:w="11906" w:h="16838"/>
          <w:pgMar w:top="1134" w:right="1134" w:bottom="1134" w:left="1134" w:header="709" w:footer="709" w:gutter="0"/>
          <w:cols w:space="708"/>
          <w:docGrid w:linePitch="360"/>
        </w:sectPr>
      </w:pPr>
    </w:p>
    <w:p w:rsidR="005F4D0D" w:rsidRDefault="00610636" w:rsidP="00B40FE2">
      <w:pPr>
        <w:rPr>
          <w:sz w:val="24"/>
        </w:rPr>
      </w:pPr>
      <w:r>
        <w:rPr>
          <w:sz w:val="24"/>
        </w:rPr>
        <w:lastRenderedPageBreak/>
        <w:t xml:space="preserve">Cesar </w:t>
      </w:r>
      <w:proofErr w:type="spellStart"/>
      <w:proofErr w:type="gramStart"/>
      <w:r>
        <w:rPr>
          <w:sz w:val="24"/>
        </w:rPr>
        <w:t>bittencourt</w:t>
      </w:r>
      <w:proofErr w:type="spellEnd"/>
      <w:proofErr w:type="gramEnd"/>
      <w:r>
        <w:rPr>
          <w:sz w:val="24"/>
        </w:rPr>
        <w:t xml:space="preserve"> – Damásio – </w:t>
      </w:r>
    </w:p>
    <w:p w:rsidR="00610636" w:rsidRDefault="00610636" w:rsidP="00B40FE2">
      <w:pPr>
        <w:rPr>
          <w:sz w:val="24"/>
        </w:rPr>
      </w:pPr>
      <w:r>
        <w:rPr>
          <w:sz w:val="24"/>
        </w:rPr>
        <w:t>Guilher</w:t>
      </w:r>
      <w:r w:rsidR="00CC72DB">
        <w:rPr>
          <w:sz w:val="24"/>
        </w:rPr>
        <w:t>me</w:t>
      </w:r>
      <w:r>
        <w:rPr>
          <w:sz w:val="24"/>
        </w:rPr>
        <w:t xml:space="preserve"> </w:t>
      </w:r>
      <w:proofErr w:type="spellStart"/>
      <w:r>
        <w:rPr>
          <w:sz w:val="24"/>
        </w:rPr>
        <w:t>nucci</w:t>
      </w:r>
      <w:proofErr w:type="spellEnd"/>
    </w:p>
    <w:p w:rsidR="00610636" w:rsidRDefault="00610636" w:rsidP="00B40FE2">
      <w:pPr>
        <w:rPr>
          <w:sz w:val="24"/>
        </w:rPr>
      </w:pPr>
      <w:r>
        <w:rPr>
          <w:sz w:val="24"/>
        </w:rPr>
        <w:t>Leis pe</w:t>
      </w:r>
      <w:r w:rsidR="0097395E">
        <w:rPr>
          <w:sz w:val="24"/>
        </w:rPr>
        <w:t xml:space="preserve">nais especiais – forense – Rui </w:t>
      </w:r>
      <w:proofErr w:type="spellStart"/>
      <w:r w:rsidR="0097395E">
        <w:rPr>
          <w:sz w:val="24"/>
        </w:rPr>
        <w:t>St</w:t>
      </w:r>
      <w:r>
        <w:rPr>
          <w:sz w:val="24"/>
        </w:rPr>
        <w:t>occo</w:t>
      </w:r>
      <w:proofErr w:type="spellEnd"/>
    </w:p>
    <w:p w:rsidR="00610636" w:rsidRDefault="009E0AA2" w:rsidP="00B40FE2">
      <w:pPr>
        <w:rPr>
          <w:sz w:val="24"/>
        </w:rPr>
      </w:pPr>
      <w:r>
        <w:rPr>
          <w:sz w:val="24"/>
        </w:rPr>
        <w:t xml:space="preserve">Crimes hediondos, ECA, CBT, crimes contra ordem tributária, SFN, </w:t>
      </w:r>
    </w:p>
    <w:p w:rsidR="00895A67" w:rsidRDefault="00895A67" w:rsidP="00B40FE2">
      <w:pPr>
        <w:rPr>
          <w:sz w:val="24"/>
        </w:rPr>
      </w:pPr>
      <w:proofErr w:type="gramStart"/>
      <w:r>
        <w:rPr>
          <w:sz w:val="24"/>
        </w:rPr>
        <w:t>3</w:t>
      </w:r>
      <w:proofErr w:type="gramEnd"/>
      <w:r>
        <w:rPr>
          <w:sz w:val="24"/>
        </w:rPr>
        <w:t xml:space="preserve"> provas + trabalhos</w:t>
      </w:r>
      <w:r w:rsidR="0097395E">
        <w:rPr>
          <w:sz w:val="24"/>
        </w:rPr>
        <w:t xml:space="preserve"> - </w:t>
      </w:r>
    </w:p>
    <w:p w:rsidR="00895A67" w:rsidRDefault="00895A67" w:rsidP="00B40FE2">
      <w:pPr>
        <w:rPr>
          <w:sz w:val="24"/>
        </w:rPr>
      </w:pPr>
      <w:r>
        <w:rPr>
          <w:sz w:val="24"/>
        </w:rPr>
        <w:t>29/ 09 - 03/11 - 08/12</w:t>
      </w:r>
    </w:p>
    <w:p w:rsidR="00895A67" w:rsidRDefault="007901E0" w:rsidP="00B40FE2">
      <w:pPr>
        <w:rPr>
          <w:sz w:val="24"/>
        </w:rPr>
      </w:pPr>
      <w:r>
        <w:rPr>
          <w:sz w:val="24"/>
        </w:rPr>
        <w:t>Crimes contra a paz pública</w:t>
      </w:r>
    </w:p>
    <w:p w:rsidR="007901E0" w:rsidRDefault="006B040B" w:rsidP="00B40FE2">
      <w:pPr>
        <w:rPr>
          <w:sz w:val="24"/>
        </w:rPr>
      </w:pPr>
      <w:r>
        <w:rPr>
          <w:sz w:val="24"/>
        </w:rPr>
        <w:t>Incitação ao crime Art. 286 – crime formal</w:t>
      </w:r>
    </w:p>
    <w:p w:rsidR="006B040B" w:rsidRDefault="00DA27A2" w:rsidP="00B40FE2">
      <w:pPr>
        <w:rPr>
          <w:sz w:val="24"/>
        </w:rPr>
      </w:pPr>
      <w:r>
        <w:rPr>
          <w:sz w:val="24"/>
        </w:rPr>
        <w:t xml:space="preserve">Associação criminosa - </w:t>
      </w:r>
      <w:r w:rsidR="006B040B">
        <w:rPr>
          <w:sz w:val="24"/>
        </w:rPr>
        <w:t xml:space="preserve">Art. 288 – concurso </w:t>
      </w:r>
      <w:r w:rsidR="00401F08">
        <w:rPr>
          <w:sz w:val="24"/>
        </w:rPr>
        <w:t>necessário, crime formal, permanente enquanto existir</w:t>
      </w:r>
      <w:r>
        <w:rPr>
          <w:sz w:val="24"/>
        </w:rPr>
        <w:t>.</w:t>
      </w:r>
    </w:p>
    <w:p w:rsidR="00B77DDC" w:rsidRDefault="00B77DDC" w:rsidP="00B40FE2">
      <w:pPr>
        <w:pStyle w:val="NormalWeb"/>
        <w:shd w:val="clear" w:color="auto" w:fill="FFFFFF"/>
        <w:rPr>
          <w:rFonts w:asciiTheme="minorHAnsi" w:hAnsiTheme="minorHAnsi" w:cs="Arial"/>
          <w:color w:val="000000"/>
        </w:rPr>
      </w:pPr>
      <w:r w:rsidRPr="00B77DDC">
        <w:rPr>
          <w:rFonts w:asciiTheme="minorHAnsi" w:hAnsiTheme="minorHAnsi" w:cs="Arial"/>
          <w:b/>
          <w:bCs/>
          <w:color w:val="000000"/>
        </w:rPr>
        <w:t>Moeda Falsa</w:t>
      </w:r>
      <w:proofErr w:type="gramStart"/>
      <w:r w:rsidRPr="00B77DDC">
        <w:rPr>
          <w:rFonts w:asciiTheme="minorHAnsi" w:hAnsiTheme="minorHAnsi" w:cs="Arial"/>
          <w:b/>
          <w:bCs/>
          <w:color w:val="000000"/>
        </w:rPr>
        <w:t xml:space="preserve"> </w:t>
      </w:r>
      <w:r w:rsidRPr="00B77DDC">
        <w:rPr>
          <w:rFonts w:asciiTheme="minorHAnsi" w:hAnsiTheme="minorHAnsi" w:cs="Arial"/>
          <w:color w:val="000000"/>
        </w:rPr>
        <w:t> </w:t>
      </w:r>
      <w:proofErr w:type="gramEnd"/>
      <w:r w:rsidRPr="00B77DDC">
        <w:rPr>
          <w:rFonts w:asciiTheme="minorHAnsi" w:hAnsiTheme="minorHAnsi" w:cs="Arial"/>
          <w:color w:val="000000"/>
        </w:rPr>
        <w:t>  Art. 289</w:t>
      </w:r>
      <w:r>
        <w:rPr>
          <w:rFonts w:asciiTheme="minorHAnsi" w:hAnsiTheme="minorHAnsi" w:cs="Arial"/>
          <w:color w:val="000000"/>
        </w:rPr>
        <w:t xml:space="preserve"> – fé pública: confiança coletiva sobre a veracidade de documentos que são atestados pelo Estado.</w:t>
      </w:r>
      <w:r w:rsidR="00105739">
        <w:rPr>
          <w:rFonts w:asciiTheme="minorHAnsi" w:hAnsiTheme="minorHAnsi" w:cs="Arial"/>
          <w:color w:val="000000"/>
        </w:rPr>
        <w:t xml:space="preserve"> Neste crime, a vítima é a sociedade.</w:t>
      </w:r>
    </w:p>
    <w:p w:rsidR="00105739" w:rsidRDefault="00E80728" w:rsidP="00B40FE2">
      <w:pPr>
        <w:pStyle w:val="NormalWeb"/>
        <w:shd w:val="clear" w:color="auto" w:fill="FFFFFF"/>
        <w:rPr>
          <w:rFonts w:asciiTheme="minorHAnsi" w:hAnsiTheme="minorHAnsi" w:cs="Arial"/>
          <w:color w:val="000000"/>
        </w:rPr>
      </w:pPr>
      <w:r>
        <w:rPr>
          <w:rFonts w:asciiTheme="minorHAnsi" w:hAnsiTheme="minorHAnsi" w:cs="Arial"/>
          <w:color w:val="000000"/>
        </w:rPr>
        <w:t>É um crime formal.</w:t>
      </w:r>
    </w:p>
    <w:p w:rsidR="00E80728" w:rsidRDefault="00E80728" w:rsidP="00B40FE2">
      <w:pPr>
        <w:pStyle w:val="NormalWeb"/>
        <w:shd w:val="clear" w:color="auto" w:fill="FFFFFF"/>
        <w:rPr>
          <w:rFonts w:asciiTheme="minorHAnsi" w:hAnsiTheme="minorHAnsi" w:cs="Arial"/>
          <w:color w:val="000000"/>
        </w:rPr>
      </w:pPr>
      <w:r>
        <w:rPr>
          <w:rFonts w:asciiTheme="minorHAnsi" w:hAnsiTheme="minorHAnsi" w:cs="Arial"/>
          <w:color w:val="000000"/>
        </w:rPr>
        <w:t xml:space="preserve">Sumula 73 </w:t>
      </w:r>
      <w:proofErr w:type="spellStart"/>
      <w:proofErr w:type="gramStart"/>
      <w:r>
        <w:rPr>
          <w:rFonts w:asciiTheme="minorHAnsi" w:hAnsiTheme="minorHAnsi" w:cs="Arial"/>
          <w:color w:val="000000"/>
        </w:rPr>
        <w:t>stj</w:t>
      </w:r>
      <w:proofErr w:type="spellEnd"/>
      <w:proofErr w:type="gramEnd"/>
      <w:r>
        <w:rPr>
          <w:rFonts w:asciiTheme="minorHAnsi" w:hAnsiTheme="minorHAnsi" w:cs="Arial"/>
          <w:color w:val="000000"/>
        </w:rPr>
        <w:t xml:space="preserve"> – estelionato justiça estadual</w:t>
      </w:r>
    </w:p>
    <w:p w:rsidR="00105739" w:rsidRDefault="001B3209" w:rsidP="00B40FE2">
      <w:pPr>
        <w:pStyle w:val="NormalWeb"/>
        <w:shd w:val="clear" w:color="auto" w:fill="FFFFFF"/>
        <w:rPr>
          <w:rFonts w:asciiTheme="minorHAnsi" w:hAnsiTheme="minorHAnsi" w:cs="Arial"/>
          <w:color w:val="000000"/>
        </w:rPr>
      </w:pPr>
      <w:r>
        <w:rPr>
          <w:rFonts w:asciiTheme="minorHAnsi" w:hAnsiTheme="minorHAnsi" w:cs="Arial"/>
          <w:color w:val="000000"/>
        </w:rPr>
        <w:t xml:space="preserve">Art. 290 – crime misto - </w:t>
      </w:r>
    </w:p>
    <w:p w:rsidR="004339D6" w:rsidRDefault="004339D6" w:rsidP="00B40FE2">
      <w:pPr>
        <w:pStyle w:val="NormalWeb"/>
        <w:shd w:val="clear" w:color="auto" w:fill="FFFFFF"/>
        <w:rPr>
          <w:rFonts w:asciiTheme="minorHAnsi" w:hAnsiTheme="minorHAnsi" w:cs="Arial"/>
          <w:color w:val="000000"/>
        </w:rPr>
      </w:pPr>
      <w:r>
        <w:rPr>
          <w:rFonts w:asciiTheme="minorHAnsi" w:hAnsiTheme="minorHAnsi" w:cs="Arial"/>
          <w:color w:val="000000"/>
        </w:rPr>
        <w:t xml:space="preserve">A relação entre falso estelionato </w:t>
      </w:r>
      <w:proofErr w:type="gramStart"/>
      <w:r>
        <w:rPr>
          <w:rFonts w:asciiTheme="minorHAnsi" w:hAnsiTheme="minorHAnsi" w:cs="Arial"/>
          <w:color w:val="000000"/>
        </w:rPr>
        <w:t>4</w:t>
      </w:r>
      <w:proofErr w:type="gramEnd"/>
    </w:p>
    <w:p w:rsidR="004339D6" w:rsidRDefault="004339D6" w:rsidP="00B40FE2">
      <w:pPr>
        <w:pStyle w:val="NormalWeb"/>
        <w:shd w:val="clear" w:color="auto" w:fill="FFFFFF"/>
        <w:rPr>
          <w:rFonts w:asciiTheme="minorHAnsi" w:hAnsiTheme="minorHAnsi" w:cs="Arial"/>
          <w:color w:val="000000"/>
        </w:rPr>
      </w:pPr>
      <w:r>
        <w:rPr>
          <w:rFonts w:asciiTheme="minorHAnsi" w:hAnsiTheme="minorHAnsi" w:cs="Arial"/>
          <w:color w:val="000000"/>
        </w:rPr>
        <w:t>Concursos de crimes ou concurso aparente de normas</w:t>
      </w:r>
    </w:p>
    <w:p w:rsidR="001D744E" w:rsidRDefault="003E08D5" w:rsidP="00B40FE2">
      <w:pPr>
        <w:pStyle w:val="Ttulo1"/>
        <w:spacing w:before="100" w:after="100"/>
      </w:pPr>
      <w:r>
        <w:t>26 de agosto</w:t>
      </w:r>
    </w:p>
    <w:p w:rsidR="003E08D5" w:rsidRDefault="003E08D5" w:rsidP="00B40FE2">
      <w:pPr>
        <w:pStyle w:val="NormalWeb"/>
        <w:shd w:val="clear" w:color="auto" w:fill="FFFFFF"/>
        <w:rPr>
          <w:rFonts w:asciiTheme="minorHAnsi" w:hAnsiTheme="minorHAnsi" w:cs="Arial"/>
          <w:color w:val="000000"/>
        </w:rPr>
      </w:pPr>
      <w:r>
        <w:rPr>
          <w:rFonts w:asciiTheme="minorHAnsi" w:hAnsiTheme="minorHAnsi" w:cs="Arial"/>
          <w:color w:val="000000"/>
        </w:rPr>
        <w:t>Art. 291 petrechos</w:t>
      </w:r>
    </w:p>
    <w:p w:rsidR="003E08D5" w:rsidRDefault="003E08D5" w:rsidP="00B40FE2">
      <w:pPr>
        <w:pStyle w:val="NormalWeb"/>
        <w:shd w:val="clear" w:color="auto" w:fill="FFFFFF"/>
        <w:rPr>
          <w:rFonts w:asciiTheme="minorHAnsi" w:hAnsiTheme="minorHAnsi" w:cs="Arial"/>
          <w:color w:val="000000"/>
        </w:rPr>
      </w:pPr>
      <w:r>
        <w:rPr>
          <w:rFonts w:asciiTheme="minorHAnsi" w:hAnsiTheme="minorHAnsi" w:cs="Arial"/>
          <w:color w:val="000000"/>
        </w:rPr>
        <w:t xml:space="preserve">Objeto material </w:t>
      </w:r>
      <w:r w:rsidR="00064E80">
        <w:rPr>
          <w:rFonts w:asciiTheme="minorHAnsi" w:hAnsiTheme="minorHAnsi" w:cs="Arial"/>
          <w:color w:val="000000"/>
        </w:rPr>
        <w:t>–</w:t>
      </w:r>
      <w:r>
        <w:rPr>
          <w:rFonts w:asciiTheme="minorHAnsi" w:hAnsiTheme="minorHAnsi" w:cs="Arial"/>
          <w:color w:val="000000"/>
        </w:rPr>
        <w:t xml:space="preserve"> </w:t>
      </w:r>
    </w:p>
    <w:p w:rsidR="00064E80" w:rsidRDefault="006E4022" w:rsidP="00B40FE2">
      <w:pPr>
        <w:pStyle w:val="NormalWeb"/>
        <w:shd w:val="clear" w:color="auto" w:fill="FFFFFF"/>
        <w:rPr>
          <w:rFonts w:asciiTheme="minorHAnsi" w:hAnsiTheme="minorHAnsi" w:cs="Arial"/>
          <w:color w:val="000000"/>
        </w:rPr>
      </w:pPr>
      <w:proofErr w:type="spellStart"/>
      <w:r>
        <w:rPr>
          <w:rFonts w:asciiTheme="minorHAnsi" w:hAnsiTheme="minorHAnsi" w:cs="Arial"/>
          <w:color w:val="000000"/>
        </w:rPr>
        <w:t>Desvalor</w:t>
      </w:r>
      <w:proofErr w:type="spellEnd"/>
      <w:r>
        <w:rPr>
          <w:rFonts w:asciiTheme="minorHAnsi" w:hAnsiTheme="minorHAnsi" w:cs="Arial"/>
          <w:color w:val="000000"/>
        </w:rPr>
        <w:t xml:space="preserve"> – operar dentro de lesão jurídica distinta</w:t>
      </w:r>
    </w:p>
    <w:p w:rsidR="006E4022" w:rsidRDefault="00141A11" w:rsidP="00B40FE2">
      <w:pPr>
        <w:pStyle w:val="NormalWeb"/>
        <w:shd w:val="clear" w:color="auto" w:fill="FFFFFF"/>
        <w:rPr>
          <w:rFonts w:asciiTheme="minorHAnsi" w:hAnsiTheme="minorHAnsi" w:cs="Arial"/>
          <w:color w:val="000000"/>
        </w:rPr>
      </w:pPr>
      <w:r>
        <w:rPr>
          <w:rFonts w:asciiTheme="minorHAnsi" w:hAnsiTheme="minorHAnsi" w:cs="Arial"/>
          <w:color w:val="000000"/>
        </w:rPr>
        <w:t>Art. 292</w:t>
      </w:r>
    </w:p>
    <w:p w:rsidR="00141A11" w:rsidRDefault="00141A11" w:rsidP="00B40FE2">
      <w:pPr>
        <w:pStyle w:val="NormalWeb"/>
        <w:shd w:val="clear" w:color="auto" w:fill="FFFFFF"/>
        <w:rPr>
          <w:rFonts w:asciiTheme="minorHAnsi" w:hAnsiTheme="minorHAnsi" w:cs="Arial"/>
          <w:color w:val="000000"/>
        </w:rPr>
      </w:pPr>
      <w:r>
        <w:rPr>
          <w:rFonts w:asciiTheme="minorHAnsi" w:hAnsiTheme="minorHAnsi" w:cs="Arial"/>
          <w:color w:val="000000"/>
        </w:rPr>
        <w:lastRenderedPageBreak/>
        <w:t xml:space="preserve">Art. 293 </w:t>
      </w:r>
      <w:r w:rsidR="00797963">
        <w:rPr>
          <w:rFonts w:asciiTheme="minorHAnsi" w:hAnsiTheme="minorHAnsi" w:cs="Arial"/>
          <w:color w:val="000000"/>
        </w:rPr>
        <w:t>–</w:t>
      </w:r>
      <w:r>
        <w:rPr>
          <w:rFonts w:asciiTheme="minorHAnsi" w:hAnsiTheme="minorHAnsi" w:cs="Arial"/>
          <w:color w:val="000000"/>
        </w:rPr>
        <w:t xml:space="preserve"> </w:t>
      </w:r>
    </w:p>
    <w:p w:rsidR="00797963" w:rsidRDefault="00797963" w:rsidP="00B40FE2">
      <w:pPr>
        <w:pStyle w:val="NormalWeb"/>
        <w:shd w:val="clear" w:color="auto" w:fill="FFFFFF"/>
        <w:rPr>
          <w:rFonts w:asciiTheme="minorHAnsi" w:hAnsiTheme="minorHAnsi" w:cs="Arial"/>
          <w:color w:val="000000"/>
        </w:rPr>
      </w:pPr>
      <w:r>
        <w:rPr>
          <w:rFonts w:asciiTheme="minorHAnsi" w:hAnsiTheme="minorHAnsi" w:cs="Arial"/>
          <w:color w:val="000000"/>
        </w:rPr>
        <w:t>II – admite dolo eventual</w:t>
      </w:r>
    </w:p>
    <w:p w:rsidR="00797963" w:rsidRDefault="000035D9" w:rsidP="00B40FE2">
      <w:pPr>
        <w:pStyle w:val="NormalWeb"/>
        <w:shd w:val="clear" w:color="auto" w:fill="FFFFFF"/>
        <w:rPr>
          <w:rFonts w:asciiTheme="minorHAnsi" w:hAnsiTheme="minorHAnsi" w:cs="Arial"/>
          <w:color w:val="000000"/>
        </w:rPr>
      </w:pPr>
      <w:r>
        <w:rPr>
          <w:rFonts w:asciiTheme="minorHAnsi" w:hAnsiTheme="minorHAnsi" w:cs="Arial"/>
          <w:color w:val="000000"/>
        </w:rPr>
        <w:t xml:space="preserve">295 - </w:t>
      </w:r>
    </w:p>
    <w:p w:rsidR="000035D9" w:rsidRDefault="000035D9" w:rsidP="00B40FE2">
      <w:pPr>
        <w:pStyle w:val="NormalWeb"/>
        <w:shd w:val="clear" w:color="auto" w:fill="FFFFFF"/>
        <w:rPr>
          <w:rFonts w:asciiTheme="minorHAnsi" w:hAnsiTheme="minorHAnsi" w:cs="Arial"/>
          <w:color w:val="000000"/>
        </w:rPr>
      </w:pPr>
      <w:r>
        <w:rPr>
          <w:rFonts w:asciiTheme="minorHAnsi" w:hAnsiTheme="minorHAnsi" w:cs="Arial"/>
          <w:color w:val="000000"/>
        </w:rPr>
        <w:t>Art. 327 – funcionário público</w:t>
      </w:r>
    </w:p>
    <w:p w:rsidR="00CC0D67" w:rsidRPr="00C33521" w:rsidRDefault="00C33521" w:rsidP="00B40FE2">
      <w:pPr>
        <w:pStyle w:val="NormalWeb"/>
        <w:shd w:val="clear" w:color="auto" w:fill="FFFFFF"/>
        <w:rPr>
          <w:rFonts w:asciiTheme="minorHAnsi" w:hAnsiTheme="minorHAnsi" w:cs="Arial"/>
          <w:color w:val="000000"/>
        </w:rPr>
      </w:pPr>
      <w:r w:rsidRPr="00C33521">
        <w:rPr>
          <w:rFonts w:asciiTheme="minorHAnsi" w:hAnsiTheme="minorHAnsi" w:cs="Arial"/>
          <w:color w:val="000000"/>
        </w:rPr>
        <w:t>Art. 296</w:t>
      </w:r>
      <w:r w:rsidR="00CC0D67">
        <w:rPr>
          <w:rFonts w:asciiTheme="minorHAnsi" w:hAnsiTheme="minorHAnsi" w:cs="Arial"/>
          <w:color w:val="000000"/>
        </w:rPr>
        <w:t xml:space="preserve"> - </w:t>
      </w:r>
      <w:r w:rsidR="00CC0D67" w:rsidRPr="00C33521">
        <w:rPr>
          <w:rFonts w:asciiTheme="minorHAnsi" w:hAnsiTheme="minorHAnsi" w:cs="Arial"/>
          <w:color w:val="000000"/>
        </w:rPr>
        <w:t>Falsificação do selo ou sinal público</w:t>
      </w:r>
    </w:p>
    <w:p w:rsidR="004339D6" w:rsidRDefault="00C33521" w:rsidP="00B40FE2">
      <w:pPr>
        <w:pStyle w:val="NormalWeb"/>
        <w:shd w:val="clear" w:color="auto" w:fill="FFFFFF"/>
        <w:rPr>
          <w:rFonts w:asciiTheme="minorHAnsi" w:hAnsiTheme="minorHAnsi" w:cs="Arial"/>
          <w:color w:val="000000"/>
        </w:rPr>
      </w:pPr>
      <w:r>
        <w:rPr>
          <w:rFonts w:asciiTheme="minorHAnsi" w:hAnsiTheme="minorHAnsi" w:cs="Arial"/>
          <w:color w:val="000000"/>
        </w:rPr>
        <w:t>Pode ser peculato</w:t>
      </w:r>
    </w:p>
    <w:p w:rsidR="00CC0D67" w:rsidRPr="00CC0D67" w:rsidRDefault="00CC0D67" w:rsidP="00B40FE2">
      <w:pPr>
        <w:pStyle w:val="NormalWeb"/>
        <w:shd w:val="clear" w:color="auto" w:fill="FFFFFF"/>
        <w:rPr>
          <w:rFonts w:asciiTheme="minorHAnsi" w:hAnsiTheme="minorHAnsi" w:cs="Arial"/>
          <w:color w:val="000000"/>
        </w:rPr>
      </w:pPr>
      <w:r w:rsidRPr="00CC0D67">
        <w:rPr>
          <w:rFonts w:asciiTheme="minorHAnsi" w:hAnsiTheme="minorHAnsi" w:cs="Arial"/>
          <w:color w:val="000000"/>
        </w:rPr>
        <w:t>Art. 297</w:t>
      </w:r>
      <w:r>
        <w:rPr>
          <w:rFonts w:asciiTheme="minorHAnsi" w:hAnsiTheme="minorHAnsi" w:cs="Arial"/>
          <w:color w:val="000000"/>
        </w:rPr>
        <w:t xml:space="preserve"> - </w:t>
      </w:r>
      <w:r w:rsidRPr="00CC0D67">
        <w:rPr>
          <w:rFonts w:asciiTheme="minorHAnsi" w:hAnsiTheme="minorHAnsi" w:cs="Arial"/>
          <w:color w:val="000000"/>
        </w:rPr>
        <w:t>Falsificação de documento público</w:t>
      </w:r>
    </w:p>
    <w:p w:rsidR="00CC0D67" w:rsidRDefault="00497CF7" w:rsidP="00B40FE2">
      <w:pPr>
        <w:pStyle w:val="NormalWeb"/>
        <w:shd w:val="clear" w:color="auto" w:fill="FFFFFF"/>
        <w:rPr>
          <w:rFonts w:asciiTheme="minorHAnsi" w:hAnsiTheme="minorHAnsi" w:cs="Arial"/>
          <w:color w:val="000000"/>
        </w:rPr>
      </w:pPr>
      <w:r>
        <w:rPr>
          <w:rFonts w:asciiTheme="minorHAnsi" w:hAnsiTheme="minorHAnsi" w:cs="Arial"/>
          <w:color w:val="000000"/>
        </w:rPr>
        <w:t xml:space="preserve">Documento é </w:t>
      </w:r>
      <w:r w:rsidR="00732877">
        <w:rPr>
          <w:rFonts w:asciiTheme="minorHAnsi" w:hAnsiTheme="minorHAnsi" w:cs="Arial"/>
          <w:color w:val="000000"/>
        </w:rPr>
        <w:t>escrito e assinado</w:t>
      </w:r>
    </w:p>
    <w:p w:rsidR="00732877" w:rsidRDefault="00276EA5" w:rsidP="00B40FE2">
      <w:pPr>
        <w:pStyle w:val="NormalWeb"/>
        <w:shd w:val="clear" w:color="auto" w:fill="FFFFFF"/>
        <w:rPr>
          <w:rFonts w:asciiTheme="minorHAnsi" w:hAnsiTheme="minorHAnsi" w:cs="Arial"/>
          <w:color w:val="000000"/>
        </w:rPr>
      </w:pPr>
      <w:r>
        <w:rPr>
          <w:rFonts w:asciiTheme="minorHAnsi" w:hAnsiTheme="minorHAnsi" w:cs="Arial"/>
          <w:color w:val="000000"/>
        </w:rPr>
        <w:t>Objeto material</w:t>
      </w:r>
    </w:p>
    <w:p w:rsidR="00276EA5" w:rsidRPr="00CC0D67" w:rsidRDefault="00276EA5" w:rsidP="00B40FE2">
      <w:pPr>
        <w:pStyle w:val="Ttulo1"/>
        <w:spacing w:before="100" w:after="100"/>
      </w:pPr>
      <w:r>
        <w:t>30 de agosto</w:t>
      </w:r>
    </w:p>
    <w:p w:rsidR="00C33521" w:rsidRDefault="00276EA5" w:rsidP="00B40FE2">
      <w:pPr>
        <w:pStyle w:val="NormalWeb"/>
        <w:shd w:val="clear" w:color="auto" w:fill="FFFFFF"/>
        <w:rPr>
          <w:rFonts w:ascii="Arial" w:hAnsi="Arial" w:cs="Arial"/>
          <w:color w:val="000000"/>
          <w:shd w:val="clear" w:color="auto" w:fill="FFFFFF"/>
        </w:rPr>
      </w:pPr>
      <w:r>
        <w:rPr>
          <w:rFonts w:ascii="Arial" w:hAnsi="Arial" w:cs="Arial"/>
          <w:color w:val="000000"/>
          <w:shd w:val="clear" w:color="auto" w:fill="FFFFFF"/>
        </w:rPr>
        <w:t>Art. 298 - Falsificar, no todo ou em parte, documento particular ou alterar documento particular verdadeiro:</w:t>
      </w:r>
    </w:p>
    <w:p w:rsidR="00276EA5" w:rsidRDefault="00276EA5" w:rsidP="00B40FE2">
      <w:pPr>
        <w:pStyle w:val="NormalWeb"/>
        <w:shd w:val="clear" w:color="auto" w:fill="FFFFFF"/>
        <w:rPr>
          <w:rStyle w:val="apple-converted-space"/>
          <w:rFonts w:ascii="Arial" w:eastAsiaTheme="majorEastAsia" w:hAnsi="Arial" w:cs="Arial"/>
          <w:color w:val="000000"/>
          <w:shd w:val="clear" w:color="auto" w:fill="FFFFFF"/>
        </w:rPr>
      </w:pPr>
      <w:r>
        <w:rPr>
          <w:rStyle w:val="apple-converted-space"/>
          <w:rFonts w:ascii="Arial" w:eastAsiaTheme="majorEastAsia" w:hAnsi="Arial" w:cs="Arial"/>
          <w:color w:val="000000"/>
          <w:shd w:val="clear" w:color="auto" w:fill="FFFFFF"/>
        </w:rPr>
        <w:t>Falsidade ideológica – sobre o conteúdo </w:t>
      </w:r>
    </w:p>
    <w:p w:rsidR="00276EA5" w:rsidRDefault="00276EA5" w:rsidP="00B40FE2">
      <w:pPr>
        <w:pStyle w:val="NormalWeb"/>
        <w:shd w:val="clear" w:color="auto" w:fill="FFFFFF"/>
        <w:rPr>
          <w:rFonts w:ascii="Arial" w:hAnsi="Arial" w:cs="Arial"/>
          <w:color w:val="000000"/>
          <w:shd w:val="clear" w:color="auto" w:fill="FFFFFF"/>
        </w:rPr>
      </w:pPr>
      <w:r>
        <w:rPr>
          <w:rFonts w:ascii="Arial" w:hAnsi="Arial" w:cs="Arial"/>
          <w:color w:val="000000"/>
          <w:shd w:val="clear" w:color="auto" w:fill="FFFFFF"/>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2D4C8C" w:rsidRDefault="002D4C8C" w:rsidP="00B40FE2">
      <w:pPr>
        <w:pStyle w:val="NormalWeb"/>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Elemento subjetivo do injusto - </w:t>
      </w:r>
    </w:p>
    <w:p w:rsidR="00E1667F" w:rsidRDefault="00E1667F" w:rsidP="00B40FE2">
      <w:pPr>
        <w:pStyle w:val="NormalWeb"/>
        <w:shd w:val="clear" w:color="auto" w:fill="FFFFFF"/>
        <w:rPr>
          <w:rFonts w:ascii="Arial" w:hAnsi="Arial" w:cs="Arial"/>
          <w:color w:val="000000"/>
        </w:rPr>
      </w:pPr>
      <w:r>
        <w:rPr>
          <w:rFonts w:ascii="Arial" w:hAnsi="Arial" w:cs="Arial"/>
          <w:b/>
          <w:bCs/>
          <w:color w:val="000000"/>
        </w:rPr>
        <w:t>Falso reconhecimento de firma ou letra-</w:t>
      </w:r>
      <w:r>
        <w:rPr>
          <w:rFonts w:ascii="Arial" w:hAnsi="Arial" w:cs="Arial"/>
          <w:color w:val="000000"/>
        </w:rPr>
        <w:t xml:space="preserve"> Art. 300 - Reconhecer, como verdadeira, no exercício de função pública, firma ou letra que o não seja:</w:t>
      </w:r>
    </w:p>
    <w:p w:rsidR="00F5692E" w:rsidRDefault="00F5692E" w:rsidP="00B40FE2">
      <w:pPr>
        <w:pStyle w:val="NormalWeb"/>
        <w:shd w:val="clear" w:color="auto" w:fill="FFFFFF"/>
        <w:rPr>
          <w:rFonts w:ascii="Arial" w:hAnsi="Arial" w:cs="Arial"/>
          <w:color w:val="000000"/>
        </w:rPr>
      </w:pPr>
      <w:r>
        <w:rPr>
          <w:rFonts w:ascii="Arial" w:hAnsi="Arial" w:cs="Arial"/>
          <w:color w:val="000000"/>
        </w:rPr>
        <w:t>Forma vinculada – detalha forma de execução.</w:t>
      </w:r>
    </w:p>
    <w:p w:rsidR="006909D0" w:rsidRDefault="006909D0" w:rsidP="00B40FE2">
      <w:pPr>
        <w:pStyle w:val="NormalWeb"/>
        <w:shd w:val="clear" w:color="auto" w:fill="FFFFFF"/>
        <w:rPr>
          <w:rFonts w:ascii="Arial" w:hAnsi="Arial" w:cs="Arial"/>
          <w:color w:val="000000"/>
        </w:rPr>
      </w:pPr>
      <w:r>
        <w:rPr>
          <w:rStyle w:val="apple-converted-space"/>
          <w:rFonts w:ascii="Arial" w:hAnsi="Arial" w:cs="Arial"/>
          <w:b/>
          <w:bCs/>
          <w:color w:val="000000"/>
        </w:rPr>
        <w:t> </w:t>
      </w:r>
      <w:r>
        <w:rPr>
          <w:rFonts w:ascii="Arial" w:hAnsi="Arial" w:cs="Arial"/>
          <w:b/>
          <w:bCs/>
          <w:color w:val="000000"/>
        </w:rPr>
        <w:t>Falsidade de atestado médico</w:t>
      </w:r>
    </w:p>
    <w:p w:rsidR="006909D0" w:rsidRDefault="006909D0" w:rsidP="00B40FE2">
      <w:pPr>
        <w:pStyle w:val="NormalWeb"/>
        <w:shd w:val="clear" w:color="auto" w:fill="FFFFFF"/>
        <w:rPr>
          <w:rFonts w:ascii="Arial" w:hAnsi="Arial" w:cs="Arial"/>
          <w:color w:val="000000"/>
        </w:rPr>
      </w:pPr>
      <w:r>
        <w:rPr>
          <w:rFonts w:ascii="Arial" w:hAnsi="Arial" w:cs="Arial"/>
          <w:color w:val="000000"/>
        </w:rPr>
        <w:t>Art. 302 - Dar o médico, no exercício da sua profissão, atestado falso:</w:t>
      </w:r>
    </w:p>
    <w:p w:rsidR="00A62890" w:rsidRDefault="006909D0" w:rsidP="00B40FE2">
      <w:pPr>
        <w:pStyle w:val="NormalWeb"/>
        <w:shd w:val="clear" w:color="auto" w:fill="FFFFFF"/>
        <w:rPr>
          <w:rFonts w:ascii="Arial" w:hAnsi="Arial" w:cs="Arial"/>
          <w:color w:val="000000"/>
        </w:rPr>
      </w:pPr>
      <w:r>
        <w:rPr>
          <w:rFonts w:ascii="Arial" w:hAnsi="Arial" w:cs="Arial"/>
          <w:color w:val="000000"/>
        </w:rPr>
        <w:lastRenderedPageBreak/>
        <w:t xml:space="preserve">Falsidade material questiona-se a </w:t>
      </w:r>
      <w:r w:rsidR="00A62890">
        <w:rPr>
          <w:rFonts w:ascii="Arial" w:hAnsi="Arial" w:cs="Arial"/>
          <w:color w:val="000000"/>
        </w:rPr>
        <w:t>autoria</w:t>
      </w:r>
    </w:p>
    <w:p w:rsidR="006909D0" w:rsidRDefault="00A62890" w:rsidP="00B40FE2">
      <w:pPr>
        <w:pStyle w:val="NormalWeb"/>
        <w:shd w:val="clear" w:color="auto" w:fill="FFFFFF"/>
        <w:rPr>
          <w:rFonts w:ascii="Arial" w:hAnsi="Arial" w:cs="Arial"/>
          <w:color w:val="000000"/>
        </w:rPr>
      </w:pPr>
      <w:r>
        <w:rPr>
          <w:rFonts w:ascii="Arial" w:hAnsi="Arial" w:cs="Arial"/>
          <w:color w:val="000000"/>
        </w:rPr>
        <w:t>Falsidade ideológica questiona-se o conteúdo.</w:t>
      </w:r>
    </w:p>
    <w:p w:rsidR="00A62890" w:rsidRDefault="00593E7B" w:rsidP="00B40FE2">
      <w:pPr>
        <w:pStyle w:val="NormalWeb"/>
        <w:shd w:val="clear" w:color="auto" w:fill="FFFFFF"/>
        <w:rPr>
          <w:rFonts w:ascii="Arial" w:hAnsi="Arial" w:cs="Arial"/>
          <w:color w:val="000000"/>
          <w:shd w:val="clear" w:color="auto" w:fill="FFFFFF"/>
        </w:rPr>
      </w:pPr>
      <w:r>
        <w:rPr>
          <w:rStyle w:val="apple-converted-space"/>
          <w:rFonts w:ascii="Arial" w:eastAsiaTheme="majorEastAsia" w:hAnsi="Arial" w:cs="Arial"/>
          <w:color w:val="000000"/>
          <w:shd w:val="clear" w:color="auto" w:fill="FFFFFF"/>
        </w:rPr>
        <w:t> </w:t>
      </w:r>
      <w:r>
        <w:rPr>
          <w:rFonts w:ascii="Arial" w:hAnsi="Arial" w:cs="Arial"/>
          <w:color w:val="000000"/>
          <w:shd w:val="clear" w:color="auto" w:fill="FFFFFF"/>
        </w:rPr>
        <w:t xml:space="preserve">Art. 303 - Reproduzir ou alterar selo – </w:t>
      </w:r>
    </w:p>
    <w:p w:rsidR="00593E7B" w:rsidRDefault="00593E7B" w:rsidP="00B40FE2">
      <w:pPr>
        <w:pStyle w:val="NormalWeb"/>
        <w:shd w:val="clear" w:color="auto" w:fill="FFFFFF"/>
        <w:rPr>
          <w:rFonts w:ascii="Arial" w:hAnsi="Arial" w:cs="Arial"/>
          <w:color w:val="000000"/>
        </w:rPr>
      </w:pPr>
      <w:r>
        <w:rPr>
          <w:rFonts w:ascii="Arial" w:hAnsi="Arial" w:cs="Arial"/>
          <w:color w:val="000000"/>
          <w:shd w:val="clear" w:color="auto" w:fill="FFFFFF"/>
        </w:rPr>
        <w:t>Lei 6538- serviço postal</w:t>
      </w:r>
    </w:p>
    <w:p w:rsidR="00593E7B" w:rsidRDefault="00593E7B" w:rsidP="00B40FE2">
      <w:pPr>
        <w:pStyle w:val="NormalWeb"/>
        <w:shd w:val="clear" w:color="auto" w:fill="FFFFFF"/>
        <w:rPr>
          <w:rFonts w:ascii="Arial" w:hAnsi="Arial" w:cs="Arial"/>
          <w:color w:val="000000"/>
        </w:rPr>
      </w:pPr>
      <w:r>
        <w:rPr>
          <w:rFonts w:ascii="Arial" w:hAnsi="Arial" w:cs="Arial"/>
          <w:b/>
          <w:bCs/>
          <w:color w:val="000000"/>
        </w:rPr>
        <w:t>Uso de documento falso</w:t>
      </w:r>
      <w:r>
        <w:rPr>
          <w:rFonts w:ascii="Arial" w:hAnsi="Arial" w:cs="Arial"/>
          <w:color w:val="000000"/>
        </w:rPr>
        <w:t xml:space="preserve"> - Art. 304 - Fazer uso de qualquer dos papéis falsificados ou alterados, a que se referem os </w:t>
      </w:r>
      <w:proofErr w:type="spellStart"/>
      <w:r>
        <w:rPr>
          <w:rFonts w:ascii="Arial" w:hAnsi="Arial" w:cs="Arial"/>
          <w:color w:val="000000"/>
        </w:rPr>
        <w:t>arts</w:t>
      </w:r>
      <w:proofErr w:type="spellEnd"/>
      <w:r>
        <w:rPr>
          <w:rFonts w:ascii="Arial" w:hAnsi="Arial" w:cs="Arial"/>
          <w:color w:val="000000"/>
        </w:rPr>
        <w:t>. 297 a 302:</w:t>
      </w:r>
    </w:p>
    <w:p w:rsidR="00B40FE2" w:rsidRDefault="00851837" w:rsidP="00B40FE2">
      <w:pPr>
        <w:pStyle w:val="NormalWeb"/>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  Art. 306 </w:t>
      </w:r>
      <w:r w:rsidR="00765AFB">
        <w:rPr>
          <w:rFonts w:ascii="Arial" w:hAnsi="Arial" w:cs="Arial"/>
          <w:color w:val="000000"/>
          <w:shd w:val="clear" w:color="auto" w:fill="FFFFFF"/>
        </w:rPr>
        <w:t>–</w:t>
      </w:r>
      <w:r>
        <w:rPr>
          <w:rFonts w:ascii="Arial" w:hAnsi="Arial" w:cs="Arial"/>
          <w:color w:val="000000"/>
          <w:shd w:val="clear" w:color="auto" w:fill="FFFFFF"/>
        </w:rPr>
        <w:t xml:space="preserve"> Falsificar</w:t>
      </w:r>
    </w:p>
    <w:p w:rsidR="00765AFB" w:rsidRDefault="00765AFB" w:rsidP="00765AFB">
      <w:pPr>
        <w:pStyle w:val="Ttulo1"/>
        <w:rPr>
          <w:shd w:val="clear" w:color="auto" w:fill="FFFFFF"/>
        </w:rPr>
      </w:pPr>
      <w:proofErr w:type="gramStart"/>
      <w:r>
        <w:rPr>
          <w:shd w:val="clear" w:color="auto" w:fill="FFFFFF"/>
        </w:rPr>
        <w:t>1</w:t>
      </w:r>
      <w:proofErr w:type="gramEnd"/>
      <w:r>
        <w:rPr>
          <w:shd w:val="clear" w:color="auto" w:fill="FFFFFF"/>
        </w:rPr>
        <w:t xml:space="preserve"> de setembro</w:t>
      </w:r>
    </w:p>
    <w:p w:rsidR="00765AFB" w:rsidRDefault="00765AFB" w:rsidP="00765AFB">
      <w:pPr>
        <w:pStyle w:val="NormalWeb"/>
        <w:shd w:val="clear" w:color="auto" w:fill="FFFFFF"/>
        <w:rPr>
          <w:rFonts w:ascii="Arial" w:hAnsi="Arial" w:cs="Arial"/>
          <w:color w:val="000000"/>
        </w:rPr>
      </w:pPr>
      <w:r>
        <w:rPr>
          <w:rStyle w:val="apple-converted-space"/>
          <w:rFonts w:ascii="Arial" w:hAnsi="Arial" w:cs="Arial"/>
          <w:b/>
          <w:bCs/>
          <w:i/>
          <w:iCs/>
          <w:color w:val="000000"/>
        </w:rPr>
        <w:t> </w:t>
      </w:r>
      <w:r>
        <w:rPr>
          <w:rFonts w:ascii="Arial" w:hAnsi="Arial" w:cs="Arial"/>
          <w:b/>
          <w:bCs/>
          <w:color w:val="000000"/>
        </w:rPr>
        <w:t>Falsa identidade</w:t>
      </w:r>
      <w:r w:rsidR="00543636">
        <w:rPr>
          <w:rFonts w:ascii="Arial" w:hAnsi="Arial" w:cs="Arial"/>
          <w:b/>
          <w:bCs/>
          <w:color w:val="000000"/>
        </w:rPr>
        <w:t xml:space="preserve"> -</w:t>
      </w:r>
      <w:r>
        <w:rPr>
          <w:rFonts w:ascii="Arial" w:hAnsi="Arial" w:cs="Arial"/>
          <w:color w:val="000000"/>
        </w:rPr>
        <w:t xml:space="preserve"> Art. 307 - Atribuir-se ou atribuir </w:t>
      </w:r>
      <w:proofErr w:type="gramStart"/>
      <w:r>
        <w:rPr>
          <w:rFonts w:ascii="Arial" w:hAnsi="Arial" w:cs="Arial"/>
          <w:color w:val="000000"/>
        </w:rPr>
        <w:t>a</w:t>
      </w:r>
      <w:proofErr w:type="gramEnd"/>
      <w:r>
        <w:rPr>
          <w:rFonts w:ascii="Arial" w:hAnsi="Arial" w:cs="Arial"/>
          <w:color w:val="000000"/>
        </w:rPr>
        <w:t xml:space="preserve"> terceiro falsa identidade</w:t>
      </w:r>
    </w:p>
    <w:p w:rsidR="00E726CF" w:rsidRDefault="00E726CF" w:rsidP="00E726CF">
      <w:pPr>
        <w:pStyle w:val="NormalWeb"/>
        <w:shd w:val="clear" w:color="auto" w:fill="FFFFFF"/>
        <w:rPr>
          <w:rFonts w:ascii="Arial" w:hAnsi="Arial" w:cs="Arial"/>
          <w:color w:val="000000"/>
        </w:rPr>
      </w:pPr>
      <w:r>
        <w:rPr>
          <w:rFonts w:ascii="Arial" w:hAnsi="Arial" w:cs="Arial"/>
          <w:b/>
          <w:bCs/>
          <w:color w:val="000000"/>
        </w:rPr>
        <w:t>Fraude de lei sobre estrangeiro -</w:t>
      </w:r>
      <w:r>
        <w:rPr>
          <w:rFonts w:ascii="Arial" w:hAnsi="Arial" w:cs="Arial"/>
          <w:color w:val="000000"/>
        </w:rPr>
        <w:t xml:space="preserve"> Art. 309 - Usar o estrangeiro, para entrar ou permanecer no território nacional, nome que não é o seu:</w:t>
      </w:r>
    </w:p>
    <w:p w:rsidR="00472A64" w:rsidRDefault="00472A64" w:rsidP="00E726CF">
      <w:pPr>
        <w:pStyle w:val="NormalWeb"/>
        <w:shd w:val="clear" w:color="auto" w:fill="FFFFFF"/>
        <w:rPr>
          <w:rFonts w:ascii="Arial" w:hAnsi="Arial" w:cs="Arial"/>
          <w:color w:val="000000"/>
          <w:sz w:val="20"/>
          <w:szCs w:val="20"/>
          <w:shd w:val="clear" w:color="auto" w:fill="FFFFFF"/>
        </w:rPr>
      </w:pPr>
      <w:r>
        <w:rPr>
          <w:rStyle w:val="apple-converted-space"/>
          <w:rFonts w:eastAsiaTheme="majorEastAsia"/>
          <w:color w:val="000000"/>
          <w:sz w:val="27"/>
          <w:szCs w:val="27"/>
          <w:shd w:val="clear" w:color="auto" w:fill="FFFFFF"/>
        </w:rPr>
        <w:t> </w:t>
      </w:r>
      <w:r>
        <w:rPr>
          <w:rFonts w:ascii="Arial" w:hAnsi="Arial" w:cs="Arial"/>
          <w:color w:val="000000"/>
          <w:sz w:val="20"/>
          <w:szCs w:val="20"/>
          <w:shd w:val="clear" w:color="auto" w:fill="FFFFFF"/>
        </w:rPr>
        <w:t>Art. 310 - Prestar-se a figurar como proprietário</w:t>
      </w:r>
    </w:p>
    <w:p w:rsidR="00472A64" w:rsidRDefault="00472A64" w:rsidP="00E726CF">
      <w:pPr>
        <w:pStyle w:val="NormalWeb"/>
        <w:shd w:val="clear" w:color="auto" w:fill="FFFFFF"/>
        <w:rPr>
          <w:rFonts w:ascii="Arial" w:hAnsi="Arial" w:cs="Arial"/>
          <w:color w:val="000000"/>
          <w:sz w:val="20"/>
          <w:szCs w:val="20"/>
          <w:shd w:val="clear" w:color="auto" w:fill="FFFFFF"/>
        </w:rPr>
      </w:pPr>
      <w:r>
        <w:rPr>
          <w:rStyle w:val="apple-converted-space"/>
          <w:rFonts w:eastAsiaTheme="majorEastAsia"/>
          <w:color w:val="000000"/>
          <w:sz w:val="27"/>
          <w:szCs w:val="27"/>
          <w:shd w:val="clear" w:color="auto" w:fill="FFFFFF"/>
        </w:rPr>
        <w:t> </w:t>
      </w:r>
      <w:r>
        <w:rPr>
          <w:rFonts w:ascii="Arial" w:hAnsi="Arial" w:cs="Arial"/>
          <w:color w:val="000000"/>
          <w:sz w:val="20"/>
          <w:szCs w:val="20"/>
          <w:shd w:val="clear" w:color="auto" w:fill="FFFFFF"/>
        </w:rPr>
        <w:t xml:space="preserve">Art. 311 - Adulterar ou remarcar número de chassi ou qualquer sinal identificador de veículo automotor, de seu componente ou </w:t>
      </w:r>
      <w:proofErr w:type="gramStart"/>
      <w:r>
        <w:rPr>
          <w:rFonts w:ascii="Arial" w:hAnsi="Arial" w:cs="Arial"/>
          <w:color w:val="000000"/>
          <w:sz w:val="20"/>
          <w:szCs w:val="20"/>
          <w:shd w:val="clear" w:color="auto" w:fill="FFFFFF"/>
        </w:rPr>
        <w:t>equipamento:</w:t>
      </w:r>
      <w:proofErr w:type="gramEnd"/>
      <w:r w:rsidR="001D30E5">
        <w:fldChar w:fldCharType="begin"/>
      </w:r>
      <w:r w:rsidR="008F2051">
        <w:instrText>HYPERLINK "https://www.planalto.gov.br/ccivil_03/LEIS/L9426.htm" \l "art311"</w:instrText>
      </w:r>
      <w:r w:rsidR="001D30E5">
        <w:fldChar w:fldCharType="separate"/>
      </w:r>
      <w:r>
        <w:rPr>
          <w:rStyle w:val="apple-converted-space"/>
          <w:rFonts w:ascii="Arial" w:eastAsiaTheme="majorEastAsia" w:hAnsi="Arial" w:cs="Arial"/>
          <w:color w:val="0000FF"/>
          <w:sz w:val="20"/>
          <w:szCs w:val="20"/>
          <w:u w:val="single"/>
          <w:shd w:val="clear" w:color="auto" w:fill="FFFFFF"/>
        </w:rPr>
        <w:t> </w:t>
      </w:r>
      <w:r w:rsidR="001D30E5">
        <w:fldChar w:fldCharType="end"/>
      </w:r>
    </w:p>
    <w:p w:rsidR="00D01C96" w:rsidRDefault="002F5128" w:rsidP="00E726CF">
      <w:pPr>
        <w:pStyle w:val="NormalWeb"/>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Crime material</w:t>
      </w:r>
    </w:p>
    <w:p w:rsidR="001A7CD2" w:rsidRDefault="001A7CD2" w:rsidP="001A7CD2">
      <w:pPr>
        <w:pStyle w:val="NormalWeb"/>
        <w:shd w:val="clear" w:color="auto" w:fill="FFFFFF"/>
        <w:rPr>
          <w:rFonts w:ascii="Arial" w:hAnsi="Arial" w:cs="Arial"/>
          <w:color w:val="000000"/>
        </w:rPr>
      </w:pPr>
      <w:r>
        <w:rPr>
          <w:rFonts w:ascii="Arial" w:hAnsi="Arial" w:cs="Arial"/>
          <w:b/>
          <w:bCs/>
          <w:color w:val="000000"/>
        </w:rPr>
        <w:t>Peculato -</w:t>
      </w:r>
      <w:r>
        <w:rPr>
          <w:rFonts w:ascii="Arial" w:hAnsi="Arial" w:cs="Arial"/>
          <w:color w:val="000000"/>
        </w:rPr>
        <w:t xml:space="preserve"> Art. 312 - Apropriar-se o funcionário público de dinheiro, valor ou qualquer outro bem móvel – não é crime patrimonial,</w:t>
      </w:r>
    </w:p>
    <w:p w:rsidR="001A7CD2" w:rsidRDefault="0090533A" w:rsidP="001A7CD2">
      <w:pPr>
        <w:pStyle w:val="NormalWeb"/>
        <w:shd w:val="clear" w:color="auto" w:fill="FFFFFF"/>
        <w:rPr>
          <w:rFonts w:ascii="Arial" w:hAnsi="Arial" w:cs="Arial"/>
          <w:color w:val="000000"/>
        </w:rPr>
      </w:pPr>
      <w:r>
        <w:rPr>
          <w:rFonts w:ascii="Arial" w:hAnsi="Arial" w:cs="Arial"/>
          <w:color w:val="000000"/>
        </w:rPr>
        <w:t>Peculato-furto – peculato impróprio</w:t>
      </w:r>
    </w:p>
    <w:p w:rsidR="0090533A" w:rsidRDefault="00510C85" w:rsidP="00510C85">
      <w:pPr>
        <w:pStyle w:val="Ttulo1"/>
      </w:pPr>
      <w:r>
        <w:t>03 de setembro</w:t>
      </w:r>
    </w:p>
    <w:p w:rsidR="00510C85" w:rsidRDefault="00510C85" w:rsidP="001A7CD2">
      <w:pPr>
        <w:pStyle w:val="NormalWeb"/>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Art. 311-A.  Utilizar ou divulgar, indevidamente, com o fim de beneficiar a si ou a outrem, ou de comprometer a credibilidade do certame, conteúdo sigiloso </w:t>
      </w:r>
      <w:proofErr w:type="gramStart"/>
      <w:r>
        <w:rPr>
          <w:rFonts w:ascii="Arial" w:hAnsi="Arial" w:cs="Arial"/>
          <w:color w:val="000000"/>
          <w:shd w:val="clear" w:color="auto" w:fill="FFFFFF"/>
        </w:rPr>
        <w:t>de</w:t>
      </w:r>
      <w:proofErr w:type="gramEnd"/>
    </w:p>
    <w:p w:rsidR="00510C85" w:rsidRDefault="00510C85" w:rsidP="00510C85">
      <w:pPr>
        <w:pStyle w:val="NormalWeb"/>
        <w:shd w:val="clear" w:color="auto" w:fill="FFFFFF"/>
        <w:rPr>
          <w:rFonts w:ascii="Arial" w:hAnsi="Arial" w:cs="Arial"/>
          <w:color w:val="000000"/>
        </w:rPr>
      </w:pPr>
      <w:r>
        <w:rPr>
          <w:rStyle w:val="apple-converted-space"/>
          <w:rFonts w:ascii="Arial" w:hAnsi="Arial" w:cs="Arial"/>
          <w:b/>
          <w:bCs/>
          <w:color w:val="000000"/>
        </w:rPr>
        <w:t> </w:t>
      </w:r>
      <w:r>
        <w:rPr>
          <w:rFonts w:ascii="Arial" w:hAnsi="Arial" w:cs="Arial"/>
          <w:b/>
          <w:bCs/>
          <w:color w:val="000000"/>
        </w:rPr>
        <w:t>Peculato mediante erro de outrem</w:t>
      </w:r>
    </w:p>
    <w:p w:rsidR="00510C85" w:rsidRDefault="00510C85" w:rsidP="00510C85">
      <w:pPr>
        <w:pStyle w:val="NormalWeb"/>
        <w:shd w:val="clear" w:color="auto" w:fill="FFFFFF"/>
        <w:rPr>
          <w:rFonts w:ascii="Arial" w:hAnsi="Arial" w:cs="Arial"/>
          <w:color w:val="000000"/>
        </w:rPr>
      </w:pPr>
      <w:r>
        <w:rPr>
          <w:rFonts w:ascii="Arial" w:hAnsi="Arial" w:cs="Arial"/>
          <w:color w:val="000000"/>
        </w:rPr>
        <w:t xml:space="preserve">        Art. 313 - Apropriar-se de dinheiro ou qualquer utilidade que, no exercício do cargo, recebeu por erro de </w:t>
      </w:r>
      <w:proofErr w:type="gramStart"/>
      <w:r>
        <w:rPr>
          <w:rFonts w:ascii="Arial" w:hAnsi="Arial" w:cs="Arial"/>
          <w:color w:val="000000"/>
        </w:rPr>
        <w:t>outrem</w:t>
      </w:r>
      <w:proofErr w:type="gramEnd"/>
    </w:p>
    <w:p w:rsidR="003E76C1" w:rsidRDefault="003E76C1" w:rsidP="003E76C1">
      <w:pPr>
        <w:pStyle w:val="NormalWeb"/>
        <w:rPr>
          <w:color w:val="000000"/>
          <w:sz w:val="27"/>
          <w:szCs w:val="27"/>
        </w:rPr>
      </w:pPr>
      <w:r>
        <w:rPr>
          <w:rStyle w:val="apple-converted-space"/>
          <w:rFonts w:ascii="Arial" w:hAnsi="Arial" w:cs="Arial"/>
          <w:b/>
          <w:bCs/>
          <w:color w:val="000000"/>
          <w:sz w:val="20"/>
          <w:szCs w:val="20"/>
        </w:rPr>
        <w:t> </w:t>
      </w:r>
      <w:r>
        <w:rPr>
          <w:rStyle w:val="Forte"/>
          <w:rFonts w:ascii="Arial" w:hAnsi="Arial" w:cs="Arial"/>
          <w:color w:val="000000"/>
          <w:sz w:val="20"/>
          <w:szCs w:val="20"/>
        </w:rPr>
        <w:t>Inserção de dados falsos em sistema de informações</w:t>
      </w:r>
      <w:r>
        <w:rPr>
          <w:rStyle w:val="apple-converted-space"/>
          <w:rFonts w:ascii="Arial" w:hAnsi="Arial" w:cs="Arial"/>
          <w:b/>
          <w:bCs/>
          <w:color w:val="000000"/>
          <w:sz w:val="20"/>
          <w:szCs w:val="20"/>
        </w:rPr>
        <w:t> -</w:t>
      </w:r>
      <w:r>
        <w:rPr>
          <w:rStyle w:val="apple-converted-space"/>
          <w:color w:val="000000"/>
          <w:sz w:val="27"/>
          <w:szCs w:val="27"/>
        </w:rPr>
        <w:t> </w:t>
      </w:r>
      <w:r>
        <w:rPr>
          <w:rFonts w:ascii="Arial" w:hAnsi="Arial" w:cs="Arial"/>
          <w:color w:val="000000"/>
          <w:sz w:val="20"/>
          <w:szCs w:val="20"/>
        </w:rPr>
        <w:t>Art. 313-A</w:t>
      </w:r>
    </w:p>
    <w:p w:rsidR="003E76C1" w:rsidRDefault="003E76C1" w:rsidP="003E76C1">
      <w:pPr>
        <w:pStyle w:val="NormalWeb"/>
        <w:rPr>
          <w:color w:val="000000"/>
          <w:sz w:val="27"/>
          <w:szCs w:val="27"/>
        </w:rPr>
      </w:pPr>
      <w:r>
        <w:rPr>
          <w:rStyle w:val="Forte"/>
          <w:rFonts w:ascii="Arial" w:hAnsi="Arial" w:cs="Arial"/>
          <w:color w:val="000000"/>
          <w:sz w:val="20"/>
          <w:szCs w:val="20"/>
        </w:rPr>
        <w:t>   Modificação ou alteração não autorizada de sistema de informações</w:t>
      </w:r>
      <w:r>
        <w:rPr>
          <w:rStyle w:val="apple-converted-space"/>
          <w:rFonts w:ascii="Arial" w:hAnsi="Arial" w:cs="Arial"/>
          <w:b/>
          <w:bCs/>
          <w:color w:val="000000"/>
          <w:sz w:val="20"/>
          <w:szCs w:val="20"/>
        </w:rPr>
        <w:t xml:space="preserve"> - </w:t>
      </w:r>
      <w:r>
        <w:rPr>
          <w:rFonts w:ascii="Arial" w:hAnsi="Arial" w:cs="Arial"/>
          <w:color w:val="000000"/>
          <w:sz w:val="20"/>
          <w:szCs w:val="20"/>
        </w:rPr>
        <w:t>Art. 313-B</w:t>
      </w:r>
    </w:p>
    <w:p w:rsidR="00676972" w:rsidRDefault="00676972" w:rsidP="00676972">
      <w:pPr>
        <w:pStyle w:val="NormalWeb"/>
        <w:rPr>
          <w:rStyle w:val="apple-converted-space"/>
          <w:rFonts w:ascii="Arial" w:hAnsi="Arial" w:cs="Arial"/>
          <w:color w:val="000000"/>
          <w:sz w:val="20"/>
          <w:szCs w:val="20"/>
        </w:rPr>
      </w:pPr>
      <w:r>
        <w:rPr>
          <w:rFonts w:ascii="Arial" w:hAnsi="Arial" w:cs="Arial"/>
          <w:b/>
          <w:bCs/>
          <w:color w:val="000000"/>
          <w:sz w:val="20"/>
          <w:szCs w:val="20"/>
        </w:rPr>
        <w:t xml:space="preserve">Extravio, sonegação ou </w:t>
      </w:r>
      <w:proofErr w:type="spellStart"/>
      <w:r>
        <w:rPr>
          <w:rFonts w:ascii="Arial" w:hAnsi="Arial" w:cs="Arial"/>
          <w:b/>
          <w:bCs/>
          <w:color w:val="000000"/>
          <w:sz w:val="20"/>
          <w:szCs w:val="20"/>
        </w:rPr>
        <w:t>inutilização</w:t>
      </w:r>
      <w:proofErr w:type="spellEnd"/>
      <w:r>
        <w:rPr>
          <w:rFonts w:ascii="Arial" w:hAnsi="Arial" w:cs="Arial"/>
          <w:b/>
          <w:bCs/>
          <w:color w:val="000000"/>
          <w:sz w:val="20"/>
          <w:szCs w:val="20"/>
        </w:rPr>
        <w:t xml:space="preserve"> de livro ou documento -</w:t>
      </w:r>
      <w:r>
        <w:rPr>
          <w:rFonts w:ascii="Arial" w:hAnsi="Arial" w:cs="Arial"/>
          <w:color w:val="000000"/>
          <w:sz w:val="20"/>
          <w:szCs w:val="20"/>
        </w:rPr>
        <w:t xml:space="preserve"> Art. 314 - Extraviar livro oficial</w:t>
      </w:r>
      <w:r>
        <w:rPr>
          <w:rStyle w:val="apple-converted-space"/>
          <w:rFonts w:ascii="Arial" w:hAnsi="Arial" w:cs="Arial"/>
          <w:color w:val="000000"/>
          <w:sz w:val="20"/>
          <w:szCs w:val="20"/>
        </w:rPr>
        <w:t xml:space="preserve">  se vai para </w:t>
      </w:r>
      <w:proofErr w:type="gramStart"/>
      <w:r>
        <w:rPr>
          <w:rStyle w:val="apple-converted-space"/>
          <w:rFonts w:ascii="Arial" w:hAnsi="Arial" w:cs="Arial"/>
          <w:color w:val="000000"/>
          <w:sz w:val="20"/>
          <w:szCs w:val="20"/>
        </w:rPr>
        <w:t>305</w:t>
      </w:r>
      <w:proofErr w:type="gramEnd"/>
      <w:r>
        <w:rPr>
          <w:rStyle w:val="apple-converted-space"/>
          <w:rFonts w:ascii="Arial" w:hAnsi="Arial" w:cs="Arial"/>
          <w:color w:val="000000"/>
          <w:sz w:val="20"/>
          <w:szCs w:val="20"/>
        </w:rPr>
        <w:t xml:space="preserve"> </w:t>
      </w:r>
    </w:p>
    <w:p w:rsidR="00FC2554" w:rsidRDefault="00FC2554" w:rsidP="00FC2554">
      <w:pPr>
        <w:pStyle w:val="NormalWeb"/>
        <w:shd w:val="clear" w:color="auto" w:fill="FFFFFF"/>
        <w:rPr>
          <w:rStyle w:val="apple-converted-space"/>
          <w:rFonts w:ascii="Arial" w:hAnsi="Arial" w:cs="Arial"/>
          <w:color w:val="000000"/>
        </w:rPr>
      </w:pPr>
      <w:r>
        <w:rPr>
          <w:rStyle w:val="apple-converted-space"/>
          <w:rFonts w:ascii="Arial" w:hAnsi="Arial" w:cs="Arial"/>
          <w:b/>
          <w:bCs/>
          <w:color w:val="000000"/>
        </w:rPr>
        <w:t> </w:t>
      </w:r>
      <w:r>
        <w:rPr>
          <w:rFonts w:ascii="Arial" w:hAnsi="Arial" w:cs="Arial"/>
          <w:b/>
          <w:bCs/>
          <w:color w:val="000000"/>
        </w:rPr>
        <w:t>Emprego irregular de verbas ou rendas públicas -</w:t>
      </w:r>
      <w:r>
        <w:rPr>
          <w:rFonts w:ascii="Arial" w:hAnsi="Arial" w:cs="Arial"/>
          <w:color w:val="000000"/>
        </w:rPr>
        <w:t xml:space="preserve"> Art. 315</w:t>
      </w:r>
      <w:r>
        <w:rPr>
          <w:rStyle w:val="apple-converted-space"/>
          <w:rFonts w:ascii="Arial" w:hAnsi="Arial" w:cs="Arial"/>
          <w:color w:val="000000"/>
        </w:rPr>
        <w:t xml:space="preserve"> – </w:t>
      </w:r>
    </w:p>
    <w:p w:rsidR="00382EEA" w:rsidRDefault="00382EEA" w:rsidP="00382EEA">
      <w:pPr>
        <w:pStyle w:val="NormalWeb"/>
        <w:shd w:val="clear" w:color="auto" w:fill="FFFFFF"/>
        <w:rPr>
          <w:rFonts w:ascii="Arial" w:hAnsi="Arial" w:cs="Arial"/>
          <w:color w:val="000000"/>
        </w:rPr>
      </w:pPr>
      <w:r>
        <w:rPr>
          <w:rStyle w:val="apple-converted-space"/>
          <w:rFonts w:ascii="Arial" w:hAnsi="Arial" w:cs="Arial"/>
          <w:b/>
          <w:bCs/>
          <w:color w:val="000000"/>
        </w:rPr>
        <w:t> </w:t>
      </w:r>
      <w:r>
        <w:rPr>
          <w:rFonts w:ascii="Arial" w:hAnsi="Arial" w:cs="Arial"/>
          <w:b/>
          <w:bCs/>
          <w:color w:val="000000"/>
        </w:rPr>
        <w:t>Concussão</w:t>
      </w:r>
    </w:p>
    <w:p w:rsidR="00382EEA" w:rsidRDefault="00382EEA" w:rsidP="00382EEA">
      <w:pPr>
        <w:pStyle w:val="NormalWeb"/>
        <w:shd w:val="clear" w:color="auto" w:fill="FFFFFF"/>
        <w:rPr>
          <w:rFonts w:ascii="Arial" w:hAnsi="Arial" w:cs="Arial"/>
          <w:color w:val="000000"/>
        </w:rPr>
      </w:pPr>
      <w:r>
        <w:rPr>
          <w:rFonts w:ascii="Arial" w:hAnsi="Arial" w:cs="Arial"/>
          <w:color w:val="000000"/>
        </w:rPr>
        <w:t>        Art. 316 - Exigir, para si ou para outrem, direta ou indiretamente, ainda que fora da função</w:t>
      </w:r>
      <w:proofErr w:type="gramStart"/>
      <w:r>
        <w:rPr>
          <w:rFonts w:ascii="Arial" w:hAnsi="Arial" w:cs="Arial"/>
          <w:color w:val="000000"/>
        </w:rPr>
        <w:t xml:space="preserve"> ou antes</w:t>
      </w:r>
      <w:proofErr w:type="gramEnd"/>
      <w:r>
        <w:rPr>
          <w:rFonts w:ascii="Arial" w:hAnsi="Arial" w:cs="Arial"/>
          <w:color w:val="000000"/>
        </w:rPr>
        <w:t xml:space="preserve"> de assumi-la, mas em razão dela, vantagem indevida:</w:t>
      </w:r>
    </w:p>
    <w:p w:rsidR="00382EEA" w:rsidRDefault="00382EEA" w:rsidP="00382EEA">
      <w:pPr>
        <w:pStyle w:val="NormalWeb"/>
        <w:shd w:val="clear" w:color="auto" w:fill="FFFFFF"/>
        <w:rPr>
          <w:rFonts w:ascii="Arial" w:hAnsi="Arial" w:cs="Arial"/>
          <w:color w:val="000000"/>
        </w:rPr>
      </w:pPr>
      <w:r>
        <w:rPr>
          <w:rFonts w:ascii="Arial" w:hAnsi="Arial" w:cs="Arial"/>
          <w:color w:val="000000"/>
        </w:rPr>
        <w:t>        Pena - reclusão, de dois a oito anos, e multa.</w:t>
      </w:r>
    </w:p>
    <w:p w:rsidR="00FC2554" w:rsidRDefault="001E67EC" w:rsidP="00FC2554">
      <w:pPr>
        <w:pStyle w:val="NormalWeb"/>
        <w:shd w:val="clear" w:color="auto" w:fill="FFFFFF"/>
        <w:rPr>
          <w:rFonts w:ascii="Arial" w:hAnsi="Arial" w:cs="Arial"/>
          <w:color w:val="000000"/>
        </w:rPr>
      </w:pPr>
      <w:r>
        <w:rPr>
          <w:rFonts w:ascii="Arial" w:hAnsi="Arial" w:cs="Arial"/>
          <w:color w:val="000000"/>
        </w:rPr>
        <w:t>É incompatível com corrupção</w:t>
      </w:r>
    </w:p>
    <w:p w:rsidR="00451EB0" w:rsidRDefault="00451EB0" w:rsidP="00451EB0">
      <w:pPr>
        <w:pStyle w:val="NormalWeb"/>
        <w:shd w:val="clear" w:color="auto" w:fill="FFFFFF"/>
        <w:rPr>
          <w:rFonts w:ascii="Arial" w:hAnsi="Arial" w:cs="Arial"/>
          <w:color w:val="000000"/>
        </w:rPr>
      </w:pPr>
      <w:r>
        <w:rPr>
          <w:rStyle w:val="apple-converted-space"/>
          <w:rFonts w:ascii="Arial" w:hAnsi="Arial" w:cs="Arial"/>
          <w:b/>
          <w:bCs/>
          <w:i/>
          <w:iCs/>
          <w:color w:val="000000"/>
        </w:rPr>
        <w:t> </w:t>
      </w:r>
      <w:r>
        <w:rPr>
          <w:rFonts w:ascii="Arial" w:hAnsi="Arial" w:cs="Arial"/>
          <w:b/>
          <w:bCs/>
          <w:color w:val="000000"/>
        </w:rPr>
        <w:t>Corrupção passiva</w:t>
      </w:r>
    </w:p>
    <w:p w:rsidR="00451EB0" w:rsidRDefault="00451EB0" w:rsidP="00451EB0">
      <w:pPr>
        <w:pStyle w:val="NormalWeb"/>
        <w:shd w:val="clear" w:color="auto" w:fill="FFFFFF"/>
        <w:rPr>
          <w:rFonts w:ascii="Arial" w:hAnsi="Arial" w:cs="Arial"/>
          <w:color w:val="000000"/>
        </w:rPr>
      </w:pPr>
      <w:r>
        <w:rPr>
          <w:rFonts w:ascii="Arial" w:hAnsi="Arial" w:cs="Arial"/>
          <w:color w:val="000000"/>
        </w:rPr>
        <w:t>        Art. 317 - Solicitar ou receber, para si ou para outrem, direta ou indiretamente, ainda que fora da função</w:t>
      </w:r>
      <w:proofErr w:type="gramStart"/>
      <w:r>
        <w:rPr>
          <w:rFonts w:ascii="Arial" w:hAnsi="Arial" w:cs="Arial"/>
          <w:color w:val="000000"/>
        </w:rPr>
        <w:t xml:space="preserve"> ou antes</w:t>
      </w:r>
      <w:proofErr w:type="gramEnd"/>
      <w:r>
        <w:rPr>
          <w:rFonts w:ascii="Arial" w:hAnsi="Arial" w:cs="Arial"/>
          <w:color w:val="000000"/>
        </w:rPr>
        <w:t xml:space="preserve"> de assumi-la, mas em razão dela, vantagem indevida, ou aceitar promessa de tal vantagem:</w:t>
      </w:r>
    </w:p>
    <w:p w:rsidR="00451EB0" w:rsidRDefault="00451EB0" w:rsidP="00451EB0">
      <w:pPr>
        <w:pStyle w:val="NormalWeb"/>
        <w:shd w:val="clear" w:color="auto" w:fill="FFFFFF"/>
        <w:rPr>
          <w:rFonts w:ascii="Arial" w:hAnsi="Arial" w:cs="Arial"/>
          <w:color w:val="000000"/>
        </w:rPr>
      </w:pPr>
      <w:r>
        <w:rPr>
          <w:rFonts w:ascii="Arial" w:hAnsi="Arial" w:cs="Arial"/>
          <w:color w:val="000000"/>
        </w:rPr>
        <w:t xml:space="preserve">        Pena – reclusão, de </w:t>
      </w:r>
      <w:proofErr w:type="gramStart"/>
      <w:r>
        <w:rPr>
          <w:rFonts w:ascii="Arial" w:hAnsi="Arial" w:cs="Arial"/>
          <w:color w:val="000000"/>
        </w:rPr>
        <w:t>2</w:t>
      </w:r>
      <w:proofErr w:type="gramEnd"/>
      <w:r>
        <w:rPr>
          <w:rFonts w:ascii="Arial" w:hAnsi="Arial" w:cs="Arial"/>
          <w:color w:val="000000"/>
        </w:rPr>
        <w:t xml:space="preserve"> (dois) a 12 (doze) anos, e multa.</w:t>
      </w:r>
    </w:p>
    <w:p w:rsidR="00175562" w:rsidRDefault="00175562" w:rsidP="00175562">
      <w:pPr>
        <w:pStyle w:val="NormalWeb"/>
        <w:shd w:val="clear" w:color="auto" w:fill="FFFFFF"/>
        <w:rPr>
          <w:rFonts w:ascii="Arial" w:hAnsi="Arial" w:cs="Arial"/>
          <w:color w:val="000000"/>
        </w:rPr>
      </w:pPr>
      <w:r>
        <w:rPr>
          <w:rStyle w:val="apple-converted-space"/>
          <w:rFonts w:ascii="Arial" w:hAnsi="Arial" w:cs="Arial"/>
          <w:b/>
          <w:bCs/>
          <w:i/>
          <w:iCs/>
          <w:color w:val="000000"/>
        </w:rPr>
        <w:t> </w:t>
      </w:r>
      <w:r>
        <w:rPr>
          <w:rFonts w:ascii="Arial" w:hAnsi="Arial" w:cs="Arial"/>
          <w:b/>
          <w:bCs/>
          <w:color w:val="000000"/>
        </w:rPr>
        <w:t>Facilitação de contrabando ou descaminho -</w:t>
      </w:r>
      <w:r>
        <w:rPr>
          <w:rFonts w:ascii="Arial" w:hAnsi="Arial" w:cs="Arial"/>
          <w:color w:val="000000"/>
        </w:rPr>
        <w:t xml:space="preserve"> Art. 318 - Facilitar, com infração de dever funcional, a prática de contrabando ou </w:t>
      </w:r>
      <w:proofErr w:type="gramStart"/>
      <w:r>
        <w:rPr>
          <w:rFonts w:ascii="Arial" w:hAnsi="Arial" w:cs="Arial"/>
          <w:color w:val="000000"/>
        </w:rPr>
        <w:t>descaminho</w:t>
      </w:r>
      <w:proofErr w:type="gramEnd"/>
    </w:p>
    <w:p w:rsidR="000F6F20" w:rsidRDefault="000F6F20" w:rsidP="000F6F20">
      <w:pPr>
        <w:pStyle w:val="NormalWeb"/>
        <w:rPr>
          <w:rFonts w:ascii="Arial" w:hAnsi="Arial" w:cs="Arial"/>
          <w:color w:val="000000"/>
          <w:sz w:val="20"/>
          <w:szCs w:val="20"/>
        </w:rPr>
      </w:pPr>
      <w:r>
        <w:rPr>
          <w:rFonts w:ascii="Arial" w:hAnsi="Arial" w:cs="Arial"/>
          <w:b/>
          <w:bCs/>
          <w:color w:val="000000"/>
          <w:sz w:val="20"/>
          <w:szCs w:val="20"/>
        </w:rPr>
        <w:t>Prevaricação -</w:t>
      </w:r>
      <w:proofErr w:type="gramStart"/>
      <w:r>
        <w:rPr>
          <w:rFonts w:ascii="Arial" w:hAnsi="Arial" w:cs="Arial"/>
          <w:b/>
          <w:bCs/>
          <w:color w:val="000000"/>
          <w:sz w:val="20"/>
          <w:szCs w:val="20"/>
        </w:rPr>
        <w:t xml:space="preserve"> </w:t>
      </w:r>
      <w:r>
        <w:rPr>
          <w:rFonts w:ascii="Arial" w:hAnsi="Arial" w:cs="Arial"/>
          <w:color w:val="000000"/>
          <w:sz w:val="20"/>
          <w:szCs w:val="20"/>
        </w:rPr>
        <w:t xml:space="preserve"> </w:t>
      </w:r>
      <w:proofErr w:type="gramEnd"/>
      <w:r>
        <w:rPr>
          <w:rFonts w:ascii="Arial" w:hAnsi="Arial" w:cs="Arial"/>
          <w:color w:val="000000"/>
          <w:sz w:val="20"/>
          <w:szCs w:val="20"/>
        </w:rPr>
        <w:t>Art. 319 - Retardar ou deixar de praticar, indevidamente, ato de ofício, ou praticá-lo contra disposição expressa de lei, para satisfazer interesse ou sentimento pessoal:</w:t>
      </w:r>
    </w:p>
    <w:p w:rsidR="000F6F20" w:rsidRDefault="000F6F20" w:rsidP="000F6F20">
      <w:pPr>
        <w:pStyle w:val="NormalWeb"/>
        <w:rPr>
          <w:rFonts w:ascii="Arial" w:hAnsi="Arial" w:cs="Arial"/>
          <w:color w:val="000000"/>
          <w:sz w:val="20"/>
          <w:szCs w:val="20"/>
        </w:rPr>
      </w:pPr>
      <w:r>
        <w:rPr>
          <w:rFonts w:ascii="Arial" w:hAnsi="Arial" w:cs="Arial"/>
          <w:color w:val="000000"/>
          <w:sz w:val="20"/>
          <w:szCs w:val="20"/>
        </w:rPr>
        <w:t>        Pena - detenção, de três meses a um ano, e multa.</w:t>
      </w:r>
    </w:p>
    <w:p w:rsidR="001E67EC" w:rsidRDefault="00E02FEB" w:rsidP="00FC2554">
      <w:pPr>
        <w:pStyle w:val="NormalWeb"/>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Art. 319-A.  Deixar o Diretor de Penitenciária e/ou agente público, de cumprir seu dever de vedar ao preso o acesso a aparelho </w:t>
      </w:r>
      <w:proofErr w:type="gramStart"/>
      <w:r>
        <w:rPr>
          <w:rFonts w:ascii="Arial" w:hAnsi="Arial" w:cs="Arial"/>
          <w:color w:val="000000"/>
          <w:shd w:val="clear" w:color="auto" w:fill="FFFFFF"/>
        </w:rPr>
        <w:t>telefônico</w:t>
      </w:r>
      <w:proofErr w:type="gramEnd"/>
    </w:p>
    <w:p w:rsidR="00E07E49" w:rsidRDefault="00E07E49" w:rsidP="00E07E49">
      <w:pPr>
        <w:pStyle w:val="NormalWeb"/>
        <w:shd w:val="clear" w:color="auto" w:fill="FFFFFF"/>
        <w:rPr>
          <w:rFonts w:ascii="Arial" w:hAnsi="Arial" w:cs="Arial"/>
          <w:color w:val="000000"/>
        </w:rPr>
      </w:pPr>
      <w:r>
        <w:rPr>
          <w:rStyle w:val="apple-converted-space"/>
          <w:rFonts w:ascii="Arial" w:hAnsi="Arial" w:cs="Arial"/>
          <w:b/>
          <w:bCs/>
          <w:color w:val="000000"/>
        </w:rPr>
        <w:t> </w:t>
      </w:r>
      <w:r>
        <w:rPr>
          <w:rFonts w:ascii="Arial" w:hAnsi="Arial" w:cs="Arial"/>
          <w:b/>
          <w:bCs/>
          <w:color w:val="000000"/>
        </w:rPr>
        <w:t>Condescendência criminosa</w:t>
      </w:r>
      <w:r w:rsidR="00A62887">
        <w:rPr>
          <w:rFonts w:ascii="Arial" w:hAnsi="Arial" w:cs="Arial"/>
          <w:b/>
          <w:bCs/>
          <w:color w:val="000000"/>
        </w:rPr>
        <w:t xml:space="preserve"> -</w:t>
      </w:r>
      <w:r>
        <w:rPr>
          <w:rFonts w:ascii="Arial" w:hAnsi="Arial" w:cs="Arial"/>
          <w:color w:val="000000"/>
        </w:rPr>
        <w:t xml:space="preserve"> Art. 320 - Deixar o funcionário, por indulgência, de responsabilizar subordinado que cometeu infração no exercício do cargo ou, quando lhe falte competência, não levar o fato ao conhecimento da autoridade </w:t>
      </w:r>
      <w:proofErr w:type="gramStart"/>
      <w:r>
        <w:rPr>
          <w:rFonts w:ascii="Arial" w:hAnsi="Arial" w:cs="Arial"/>
          <w:color w:val="000000"/>
        </w:rPr>
        <w:t>competente</w:t>
      </w:r>
      <w:proofErr w:type="gramEnd"/>
    </w:p>
    <w:p w:rsidR="00E07E49" w:rsidRDefault="00A62887" w:rsidP="00FC2554">
      <w:pPr>
        <w:pStyle w:val="NormalWeb"/>
        <w:shd w:val="clear" w:color="auto" w:fill="FFFFFF"/>
        <w:rPr>
          <w:rFonts w:ascii="Arial" w:hAnsi="Arial" w:cs="Arial"/>
          <w:color w:val="000000"/>
        </w:rPr>
      </w:pPr>
      <w:r>
        <w:rPr>
          <w:rFonts w:ascii="Arial" w:hAnsi="Arial" w:cs="Arial"/>
          <w:color w:val="000000"/>
        </w:rPr>
        <w:t>Corrupção absorve prevaricação</w:t>
      </w:r>
    </w:p>
    <w:p w:rsidR="00A12FC8" w:rsidRDefault="00A12FC8" w:rsidP="00FC2554">
      <w:pPr>
        <w:pStyle w:val="NormalWeb"/>
        <w:shd w:val="clear" w:color="auto" w:fill="FFFFFF"/>
        <w:rPr>
          <w:rFonts w:ascii="Arial" w:hAnsi="Arial" w:cs="Arial"/>
          <w:color w:val="000000"/>
        </w:rPr>
      </w:pPr>
      <w:r>
        <w:rPr>
          <w:rFonts w:ascii="Arial" w:hAnsi="Arial" w:cs="Arial"/>
          <w:color w:val="000000"/>
        </w:rPr>
        <w:t>Art. 66 contravenções penais</w:t>
      </w:r>
    </w:p>
    <w:p w:rsidR="00A62887" w:rsidRDefault="00CC72DB" w:rsidP="00CC72DB">
      <w:pPr>
        <w:pStyle w:val="Ttulo1"/>
      </w:pPr>
      <w:r>
        <w:t>08 de setembro</w:t>
      </w:r>
    </w:p>
    <w:p w:rsidR="00A12FC8" w:rsidRDefault="00A12FC8" w:rsidP="00A12FC8">
      <w:pPr>
        <w:pStyle w:val="NormalWeb"/>
        <w:shd w:val="clear" w:color="auto" w:fill="FFFFFF"/>
        <w:rPr>
          <w:rFonts w:ascii="Arial" w:hAnsi="Arial" w:cs="Arial"/>
          <w:color w:val="000000"/>
        </w:rPr>
      </w:pPr>
      <w:r>
        <w:rPr>
          <w:rStyle w:val="apple-converted-space"/>
          <w:rFonts w:ascii="Arial" w:hAnsi="Arial" w:cs="Arial"/>
          <w:b/>
          <w:bCs/>
          <w:color w:val="000000"/>
        </w:rPr>
        <w:t> </w:t>
      </w:r>
      <w:r>
        <w:rPr>
          <w:rFonts w:ascii="Arial" w:hAnsi="Arial" w:cs="Arial"/>
          <w:b/>
          <w:bCs/>
          <w:color w:val="000000"/>
        </w:rPr>
        <w:t>Advocacia administrativa</w:t>
      </w:r>
    </w:p>
    <w:p w:rsidR="00A12FC8" w:rsidRDefault="00A12FC8" w:rsidP="00A12FC8">
      <w:pPr>
        <w:pStyle w:val="NormalWeb"/>
        <w:shd w:val="clear" w:color="auto" w:fill="FFFFFF"/>
        <w:rPr>
          <w:rFonts w:ascii="Arial" w:hAnsi="Arial" w:cs="Arial"/>
          <w:color w:val="000000"/>
        </w:rPr>
      </w:pPr>
      <w:r>
        <w:rPr>
          <w:rFonts w:ascii="Arial" w:hAnsi="Arial" w:cs="Arial"/>
          <w:color w:val="000000"/>
        </w:rPr>
        <w:t>Art. 321 - Patrocinar, direta ou indiretamente, interesse privado perante a administração pública, valendo-se da qualidade de funcionário:</w:t>
      </w:r>
    </w:p>
    <w:p w:rsidR="00632744" w:rsidRDefault="00632744" w:rsidP="00632744">
      <w:pPr>
        <w:pStyle w:val="NormalWeb"/>
        <w:shd w:val="clear" w:color="auto" w:fill="FFFFFF"/>
        <w:rPr>
          <w:rFonts w:ascii="Arial" w:hAnsi="Arial" w:cs="Arial"/>
          <w:color w:val="000000"/>
        </w:rPr>
      </w:pPr>
      <w:r>
        <w:rPr>
          <w:rStyle w:val="apple-converted-space"/>
          <w:rFonts w:ascii="Arial" w:hAnsi="Arial" w:cs="Arial"/>
          <w:b/>
          <w:bCs/>
          <w:i/>
          <w:iCs/>
          <w:color w:val="000000"/>
        </w:rPr>
        <w:t> </w:t>
      </w:r>
      <w:r>
        <w:rPr>
          <w:rFonts w:ascii="Arial" w:hAnsi="Arial" w:cs="Arial"/>
          <w:b/>
          <w:bCs/>
          <w:color w:val="000000"/>
        </w:rPr>
        <w:t>Violência arbitrária -</w:t>
      </w:r>
      <w:r>
        <w:rPr>
          <w:rFonts w:ascii="Arial" w:hAnsi="Arial" w:cs="Arial"/>
          <w:color w:val="000000"/>
        </w:rPr>
        <w:t>  Art. 322 - Praticar violência, no exercício de função ou a pretexto de exercê-la:</w:t>
      </w:r>
    </w:p>
    <w:p w:rsidR="00002AD9" w:rsidRDefault="00002AD9" w:rsidP="00002AD9">
      <w:pPr>
        <w:pStyle w:val="NormalWeb"/>
        <w:shd w:val="clear" w:color="auto" w:fill="FFFFFF"/>
        <w:rPr>
          <w:rFonts w:ascii="Arial" w:hAnsi="Arial" w:cs="Arial"/>
          <w:color w:val="000000"/>
        </w:rPr>
      </w:pPr>
      <w:r>
        <w:rPr>
          <w:rStyle w:val="apple-converted-space"/>
          <w:rFonts w:ascii="Arial" w:hAnsi="Arial" w:cs="Arial"/>
          <w:b/>
          <w:bCs/>
          <w:color w:val="000000"/>
        </w:rPr>
        <w:t> </w:t>
      </w:r>
      <w:r>
        <w:rPr>
          <w:rFonts w:ascii="Arial" w:hAnsi="Arial" w:cs="Arial"/>
          <w:b/>
          <w:bCs/>
          <w:color w:val="000000"/>
        </w:rPr>
        <w:t>Abandono de função -</w:t>
      </w:r>
      <w:r>
        <w:rPr>
          <w:rFonts w:ascii="Arial" w:hAnsi="Arial" w:cs="Arial"/>
          <w:color w:val="000000"/>
        </w:rPr>
        <w:t xml:space="preserve"> Art. 323 - Abandonar cargo público, fora dos casos permitidos em lei:</w:t>
      </w:r>
    </w:p>
    <w:p w:rsidR="00002AD9" w:rsidRDefault="00002AD9" w:rsidP="00A12FC8">
      <w:pPr>
        <w:pStyle w:val="NormalWeb"/>
        <w:shd w:val="clear" w:color="auto" w:fill="FFFFFF"/>
        <w:rPr>
          <w:rFonts w:ascii="Arial" w:hAnsi="Arial" w:cs="Arial"/>
          <w:color w:val="000000"/>
        </w:rPr>
      </w:pPr>
      <w:r>
        <w:rPr>
          <w:rFonts w:ascii="Arial" w:hAnsi="Arial" w:cs="Arial"/>
          <w:color w:val="000000"/>
        </w:rPr>
        <w:t xml:space="preserve">Tem que gerar dano. Compõe o dolo do tipo a consciência de que pode gerar tal dano. É um crime formal; </w:t>
      </w:r>
    </w:p>
    <w:p w:rsidR="00B62A53" w:rsidRDefault="00B62A53" w:rsidP="00B62A53">
      <w:pPr>
        <w:pStyle w:val="NormalWeb"/>
        <w:shd w:val="clear" w:color="auto" w:fill="FFFFFF"/>
        <w:rPr>
          <w:rFonts w:ascii="Arial" w:hAnsi="Arial" w:cs="Arial"/>
          <w:color w:val="000000"/>
        </w:rPr>
      </w:pPr>
      <w:r>
        <w:rPr>
          <w:rStyle w:val="apple-converted-space"/>
          <w:rFonts w:ascii="Arial" w:hAnsi="Arial" w:cs="Arial"/>
          <w:b/>
          <w:bCs/>
          <w:i/>
          <w:iCs/>
          <w:color w:val="000000"/>
        </w:rPr>
        <w:t> </w:t>
      </w:r>
      <w:r>
        <w:rPr>
          <w:rFonts w:ascii="Arial" w:hAnsi="Arial" w:cs="Arial"/>
          <w:b/>
          <w:bCs/>
          <w:color w:val="000000"/>
        </w:rPr>
        <w:t>Exercício funcional ilegalmente antecipado ou prolongado -</w:t>
      </w:r>
      <w:r>
        <w:rPr>
          <w:rFonts w:ascii="Arial" w:hAnsi="Arial" w:cs="Arial"/>
          <w:color w:val="000000"/>
        </w:rPr>
        <w:t>  Art. 324 - Entrar no exercício de função pública antes de satisfeitas as exigências legais, ou continuar a exercê-la, sem autorização, depois de saber oficialmente que foi exonerado, removido, substituído ou suspenso:</w:t>
      </w:r>
    </w:p>
    <w:p w:rsidR="004E1070" w:rsidRDefault="004E1070" w:rsidP="004E1070">
      <w:pPr>
        <w:pStyle w:val="NormalWeb"/>
        <w:shd w:val="clear" w:color="auto" w:fill="FFFFFF"/>
        <w:rPr>
          <w:rFonts w:ascii="Arial" w:hAnsi="Arial" w:cs="Arial"/>
          <w:color w:val="000000"/>
        </w:rPr>
      </w:pPr>
      <w:r>
        <w:rPr>
          <w:rFonts w:ascii="Arial" w:hAnsi="Arial" w:cs="Arial"/>
          <w:b/>
          <w:bCs/>
          <w:color w:val="000000"/>
        </w:rPr>
        <w:t>Violação de sigilo funcional -</w:t>
      </w:r>
      <w:r>
        <w:rPr>
          <w:rFonts w:ascii="Arial" w:hAnsi="Arial" w:cs="Arial"/>
          <w:color w:val="000000"/>
        </w:rPr>
        <w:t xml:space="preserve"> Art. 325 - Revelar fato de que tem ciência em razão do cargo e que deva permanecer em segredo, ou facilitar-lhe a revelação:</w:t>
      </w:r>
    </w:p>
    <w:p w:rsidR="004E1070" w:rsidRDefault="004E1070" w:rsidP="004E1070">
      <w:pPr>
        <w:pStyle w:val="NormalWeb"/>
        <w:shd w:val="clear" w:color="auto" w:fill="FFFFFF"/>
        <w:rPr>
          <w:rFonts w:ascii="Arial" w:hAnsi="Arial" w:cs="Arial"/>
          <w:color w:val="000000"/>
        </w:rPr>
      </w:pPr>
      <w:r>
        <w:rPr>
          <w:rFonts w:ascii="Arial" w:hAnsi="Arial" w:cs="Arial"/>
          <w:color w:val="000000"/>
        </w:rPr>
        <w:t>Não confunde com 154.</w:t>
      </w:r>
    </w:p>
    <w:p w:rsidR="004E1070" w:rsidRDefault="008068AC" w:rsidP="004E1070">
      <w:pPr>
        <w:pStyle w:val="NormalWeb"/>
        <w:shd w:val="clear" w:color="auto" w:fill="FFFFFF"/>
        <w:rPr>
          <w:rFonts w:ascii="Arial" w:hAnsi="Arial" w:cs="Arial"/>
          <w:color w:val="000000"/>
        </w:rPr>
      </w:pPr>
      <w:r>
        <w:rPr>
          <w:rFonts w:ascii="Arial" w:hAnsi="Arial" w:cs="Arial"/>
          <w:color w:val="000000"/>
        </w:rPr>
        <w:t xml:space="preserve">Sigilo </w:t>
      </w:r>
      <w:proofErr w:type="spellStart"/>
      <w:r>
        <w:rPr>
          <w:rFonts w:ascii="Arial" w:hAnsi="Arial" w:cs="Arial"/>
          <w:color w:val="000000"/>
        </w:rPr>
        <w:t>banc</w:t>
      </w:r>
      <w:proofErr w:type="spellEnd"/>
      <w:r>
        <w:rPr>
          <w:rFonts w:ascii="Arial" w:hAnsi="Arial" w:cs="Arial"/>
          <w:color w:val="000000"/>
        </w:rPr>
        <w:t xml:space="preserve">. Art. 10 </w:t>
      </w:r>
      <w:proofErr w:type="spellStart"/>
      <w:r>
        <w:rPr>
          <w:rFonts w:ascii="Arial" w:hAnsi="Arial" w:cs="Arial"/>
          <w:color w:val="000000"/>
        </w:rPr>
        <w:t>lc</w:t>
      </w:r>
      <w:proofErr w:type="spellEnd"/>
      <w:r>
        <w:rPr>
          <w:rFonts w:ascii="Arial" w:hAnsi="Arial" w:cs="Arial"/>
          <w:color w:val="000000"/>
        </w:rPr>
        <w:t xml:space="preserve"> 105.</w:t>
      </w:r>
    </w:p>
    <w:p w:rsidR="0076158C" w:rsidRDefault="0076158C" w:rsidP="0076158C">
      <w:pPr>
        <w:pStyle w:val="NormalWeb"/>
        <w:shd w:val="clear" w:color="auto" w:fill="FFFFFF"/>
        <w:rPr>
          <w:rFonts w:ascii="Arial" w:hAnsi="Arial" w:cs="Arial"/>
          <w:color w:val="000000"/>
        </w:rPr>
      </w:pPr>
      <w:r>
        <w:rPr>
          <w:rFonts w:ascii="Arial" w:hAnsi="Arial" w:cs="Arial"/>
          <w:b/>
          <w:bCs/>
          <w:color w:val="000000"/>
        </w:rPr>
        <w:t>Violação do sigilo de proposta de concorrência -</w:t>
      </w:r>
      <w:r>
        <w:rPr>
          <w:rFonts w:ascii="Arial" w:hAnsi="Arial" w:cs="Arial"/>
          <w:color w:val="000000"/>
        </w:rPr>
        <w:t>  Art. 326 - Devassar o sigilo de proposta de concorrência pública, ou proporcionar a terceiro o ensejo de devassá-lo:</w:t>
      </w:r>
    </w:p>
    <w:p w:rsidR="0076158C" w:rsidRDefault="0076158C" w:rsidP="0076158C">
      <w:pPr>
        <w:pStyle w:val="NormalWeb"/>
        <w:shd w:val="clear" w:color="auto" w:fill="FFFFFF"/>
        <w:rPr>
          <w:rFonts w:ascii="Arial" w:hAnsi="Arial" w:cs="Arial"/>
          <w:color w:val="000000"/>
        </w:rPr>
      </w:pPr>
      <w:r>
        <w:rPr>
          <w:rFonts w:ascii="Arial" w:hAnsi="Arial" w:cs="Arial"/>
          <w:color w:val="000000"/>
        </w:rPr>
        <w:t>Devassar – tomar conhecimento</w:t>
      </w:r>
    </w:p>
    <w:p w:rsidR="008068AC" w:rsidRDefault="0053119B" w:rsidP="0053119B">
      <w:pPr>
        <w:pStyle w:val="Ttulo1"/>
      </w:pPr>
      <w:r>
        <w:t>15 de setembro</w:t>
      </w:r>
    </w:p>
    <w:p w:rsidR="0053119B" w:rsidRDefault="0053119B" w:rsidP="004E1070">
      <w:pPr>
        <w:pStyle w:val="NormalWeb"/>
        <w:shd w:val="clear" w:color="auto" w:fill="FFFFFF"/>
        <w:rPr>
          <w:rFonts w:ascii="Arial" w:hAnsi="Arial" w:cs="Arial"/>
          <w:color w:val="000000"/>
        </w:rPr>
      </w:pPr>
      <w:r>
        <w:rPr>
          <w:rFonts w:ascii="Arial" w:hAnsi="Arial" w:cs="Arial"/>
          <w:color w:val="000000"/>
        </w:rPr>
        <w:t xml:space="preserve">24 </w:t>
      </w:r>
      <w:r w:rsidR="00837CCE">
        <w:rPr>
          <w:rFonts w:ascii="Arial" w:hAnsi="Arial" w:cs="Arial"/>
          <w:color w:val="000000"/>
        </w:rPr>
        <w:t>–</w:t>
      </w:r>
      <w:r>
        <w:rPr>
          <w:rFonts w:ascii="Arial" w:hAnsi="Arial" w:cs="Arial"/>
          <w:color w:val="000000"/>
        </w:rPr>
        <w:t xml:space="preserve"> </w:t>
      </w:r>
      <w:proofErr w:type="spellStart"/>
      <w:r w:rsidR="00837CCE">
        <w:rPr>
          <w:rFonts w:ascii="Arial" w:hAnsi="Arial" w:cs="Arial"/>
          <w:color w:val="000000"/>
        </w:rPr>
        <w:t>ipol</w:t>
      </w:r>
      <w:proofErr w:type="spellEnd"/>
    </w:p>
    <w:p w:rsidR="002F218E" w:rsidRDefault="002F218E" w:rsidP="002F218E">
      <w:pPr>
        <w:pStyle w:val="NormalWeb"/>
        <w:shd w:val="clear" w:color="auto" w:fill="FFFFFF"/>
        <w:rPr>
          <w:rFonts w:ascii="Arial" w:hAnsi="Arial" w:cs="Arial"/>
          <w:color w:val="000000"/>
        </w:rPr>
      </w:pPr>
      <w:r>
        <w:rPr>
          <w:rStyle w:val="apple-converted-space"/>
          <w:rFonts w:ascii="Arial" w:hAnsi="Arial" w:cs="Arial"/>
          <w:b/>
          <w:bCs/>
          <w:i/>
          <w:iCs/>
          <w:color w:val="000000"/>
        </w:rPr>
        <w:t> </w:t>
      </w:r>
      <w:r>
        <w:rPr>
          <w:rFonts w:ascii="Arial" w:hAnsi="Arial" w:cs="Arial"/>
          <w:b/>
          <w:bCs/>
          <w:color w:val="000000"/>
        </w:rPr>
        <w:t>Usurpação de função pública -</w:t>
      </w:r>
      <w:r>
        <w:rPr>
          <w:rFonts w:ascii="Arial" w:hAnsi="Arial" w:cs="Arial"/>
          <w:color w:val="000000"/>
        </w:rPr>
        <w:t xml:space="preserve"> Art. 328 - Usurpar o exercício de função pública:</w:t>
      </w:r>
    </w:p>
    <w:p w:rsidR="000C1A2D" w:rsidRDefault="000C1A2D" w:rsidP="000C1A2D">
      <w:pPr>
        <w:pStyle w:val="NormalWeb"/>
        <w:shd w:val="clear" w:color="auto" w:fill="FFFFFF"/>
        <w:rPr>
          <w:rFonts w:ascii="Arial" w:hAnsi="Arial" w:cs="Arial"/>
          <w:color w:val="000000"/>
        </w:rPr>
      </w:pPr>
      <w:r>
        <w:rPr>
          <w:rStyle w:val="apple-converted-space"/>
          <w:rFonts w:ascii="Arial" w:hAnsi="Arial" w:cs="Arial"/>
          <w:b/>
          <w:bCs/>
          <w:color w:val="000000"/>
        </w:rPr>
        <w:t> </w:t>
      </w:r>
      <w:r>
        <w:rPr>
          <w:rFonts w:ascii="Arial" w:hAnsi="Arial" w:cs="Arial"/>
          <w:b/>
          <w:bCs/>
          <w:color w:val="000000"/>
        </w:rPr>
        <w:t>Resistência -</w:t>
      </w:r>
      <w:r>
        <w:rPr>
          <w:rFonts w:ascii="Arial" w:hAnsi="Arial" w:cs="Arial"/>
          <w:color w:val="000000"/>
        </w:rPr>
        <w:t xml:space="preserve"> Art. 329 - Opor-se à execução de ato legal, mediante violência ou ameaça a funcionário competente para executá-lo ou a quem lhe esteja prestando auxílio:</w:t>
      </w:r>
    </w:p>
    <w:p w:rsidR="00837CCE" w:rsidRDefault="005E3EA2" w:rsidP="004E1070">
      <w:pPr>
        <w:pStyle w:val="NormalWeb"/>
        <w:shd w:val="clear" w:color="auto" w:fill="FFFFFF"/>
        <w:rPr>
          <w:rFonts w:ascii="Arial" w:hAnsi="Arial" w:cs="Arial"/>
          <w:color w:val="000000"/>
        </w:rPr>
      </w:pPr>
      <w:r>
        <w:rPr>
          <w:rFonts w:ascii="Arial" w:hAnsi="Arial" w:cs="Arial"/>
          <w:color w:val="000000"/>
        </w:rPr>
        <w:t xml:space="preserve">Roubo impróprio se após, emprega </w:t>
      </w:r>
      <w:proofErr w:type="gramStart"/>
      <w:r>
        <w:rPr>
          <w:rFonts w:ascii="Arial" w:hAnsi="Arial" w:cs="Arial"/>
          <w:color w:val="000000"/>
        </w:rPr>
        <w:t>violência</w:t>
      </w:r>
      <w:proofErr w:type="gramEnd"/>
    </w:p>
    <w:p w:rsidR="005E3EA2" w:rsidRDefault="005E3EA2" w:rsidP="005E3EA2">
      <w:pPr>
        <w:pStyle w:val="NormalWeb"/>
        <w:shd w:val="clear" w:color="auto" w:fill="FFFFFF"/>
        <w:rPr>
          <w:rFonts w:ascii="Arial" w:hAnsi="Arial" w:cs="Arial"/>
          <w:color w:val="000000"/>
        </w:rPr>
      </w:pPr>
      <w:r>
        <w:rPr>
          <w:rFonts w:ascii="Arial" w:hAnsi="Arial" w:cs="Arial"/>
          <w:b/>
          <w:bCs/>
          <w:color w:val="000000"/>
        </w:rPr>
        <w:t>Desobediência -</w:t>
      </w:r>
      <w:r>
        <w:rPr>
          <w:rFonts w:ascii="Arial" w:hAnsi="Arial" w:cs="Arial"/>
          <w:color w:val="000000"/>
        </w:rPr>
        <w:t xml:space="preserve"> Art. 330 - Desobedecer </w:t>
      </w:r>
      <w:proofErr w:type="gramStart"/>
      <w:r>
        <w:rPr>
          <w:rFonts w:ascii="Arial" w:hAnsi="Arial" w:cs="Arial"/>
          <w:color w:val="000000"/>
        </w:rPr>
        <w:t>a</w:t>
      </w:r>
      <w:proofErr w:type="gramEnd"/>
      <w:r>
        <w:rPr>
          <w:rFonts w:ascii="Arial" w:hAnsi="Arial" w:cs="Arial"/>
          <w:color w:val="000000"/>
        </w:rPr>
        <w:t xml:space="preserve"> ordem legal de funcionário público:</w:t>
      </w:r>
    </w:p>
    <w:p w:rsidR="00AC1D3E" w:rsidRDefault="00AC1D3E" w:rsidP="00AC1D3E">
      <w:pPr>
        <w:pStyle w:val="NormalWeb"/>
        <w:shd w:val="clear" w:color="auto" w:fill="FFFFFF"/>
        <w:rPr>
          <w:rFonts w:ascii="Arial" w:hAnsi="Arial" w:cs="Arial"/>
          <w:color w:val="000000"/>
        </w:rPr>
      </w:pPr>
      <w:r>
        <w:rPr>
          <w:rStyle w:val="apple-converted-space"/>
          <w:rFonts w:ascii="Arial" w:hAnsi="Arial" w:cs="Arial"/>
          <w:b/>
          <w:bCs/>
          <w:color w:val="000000"/>
        </w:rPr>
        <w:t> </w:t>
      </w:r>
      <w:r>
        <w:rPr>
          <w:rFonts w:ascii="Arial" w:hAnsi="Arial" w:cs="Arial"/>
          <w:b/>
          <w:bCs/>
          <w:color w:val="000000"/>
        </w:rPr>
        <w:t>Desacato -</w:t>
      </w:r>
      <w:r>
        <w:rPr>
          <w:rFonts w:ascii="Arial" w:hAnsi="Arial" w:cs="Arial"/>
          <w:color w:val="000000"/>
        </w:rPr>
        <w:t xml:space="preserve"> Art. 331 - Desacatar funcionário público no exercício da função ou em razão dela: Pena - detenção, de seis meses a dois anos, ou multa.</w:t>
      </w:r>
    </w:p>
    <w:p w:rsidR="00867845" w:rsidRDefault="00867845" w:rsidP="00867845">
      <w:pPr>
        <w:pStyle w:val="NormalWeb"/>
        <w:rPr>
          <w:rFonts w:ascii="Arial" w:hAnsi="Arial" w:cs="Arial"/>
          <w:color w:val="000000"/>
          <w:sz w:val="20"/>
          <w:szCs w:val="20"/>
        </w:rPr>
      </w:pPr>
      <w:r>
        <w:rPr>
          <w:rStyle w:val="apple-converted-space"/>
          <w:rFonts w:ascii="Arial" w:hAnsi="Arial" w:cs="Arial"/>
          <w:b/>
          <w:bCs/>
          <w:color w:val="000000"/>
          <w:sz w:val="20"/>
          <w:szCs w:val="20"/>
        </w:rPr>
        <w:t> </w:t>
      </w:r>
      <w:r>
        <w:rPr>
          <w:rFonts w:ascii="Arial" w:hAnsi="Arial" w:cs="Arial"/>
          <w:b/>
          <w:bCs/>
          <w:color w:val="000000"/>
          <w:sz w:val="20"/>
          <w:szCs w:val="20"/>
        </w:rPr>
        <w:t>Tráfico de Influência</w:t>
      </w:r>
      <w:r>
        <w:rPr>
          <w:rStyle w:val="apple-converted-space"/>
          <w:rFonts w:ascii="Arial" w:hAnsi="Arial" w:cs="Arial"/>
          <w:b/>
          <w:bCs/>
          <w:i/>
          <w:iCs/>
          <w:color w:val="000000"/>
          <w:sz w:val="20"/>
          <w:szCs w:val="20"/>
        </w:rPr>
        <w:t> -</w:t>
      </w:r>
      <w:r>
        <w:rPr>
          <w:rStyle w:val="apple-converted-space"/>
          <w:color w:val="000000"/>
          <w:sz w:val="27"/>
          <w:szCs w:val="27"/>
        </w:rPr>
        <w:t> </w:t>
      </w:r>
      <w:r>
        <w:rPr>
          <w:rFonts w:ascii="Arial" w:hAnsi="Arial" w:cs="Arial"/>
          <w:color w:val="000000"/>
          <w:sz w:val="20"/>
          <w:szCs w:val="20"/>
        </w:rPr>
        <w:t>Art. 332 - Solicitar, exigir, cobrar ou obter, para si ou para outrem, vantagem ou promessa de vantagem, a pretexto de influir em ato praticado por funcionário público no exercício da função:</w:t>
      </w:r>
    </w:p>
    <w:p w:rsidR="007335E8" w:rsidRDefault="007335E8" w:rsidP="007335E8">
      <w:pPr>
        <w:pStyle w:val="NormalWeb"/>
        <w:rPr>
          <w:rFonts w:ascii="Arial" w:hAnsi="Arial" w:cs="Arial"/>
          <w:color w:val="000000"/>
          <w:sz w:val="20"/>
          <w:szCs w:val="20"/>
        </w:rPr>
      </w:pPr>
      <w:r>
        <w:rPr>
          <w:rStyle w:val="apple-converted-space"/>
          <w:rFonts w:ascii="Arial" w:hAnsi="Arial" w:cs="Arial"/>
          <w:b/>
          <w:bCs/>
          <w:i/>
          <w:iCs/>
          <w:color w:val="000000"/>
          <w:sz w:val="20"/>
          <w:szCs w:val="20"/>
        </w:rPr>
        <w:t> </w:t>
      </w:r>
      <w:r>
        <w:rPr>
          <w:rFonts w:ascii="Arial" w:hAnsi="Arial" w:cs="Arial"/>
          <w:b/>
          <w:bCs/>
          <w:color w:val="000000"/>
          <w:sz w:val="20"/>
          <w:szCs w:val="20"/>
        </w:rPr>
        <w:t>Corrupção ativa -</w:t>
      </w:r>
      <w:r>
        <w:rPr>
          <w:rFonts w:ascii="Arial" w:hAnsi="Arial" w:cs="Arial"/>
          <w:color w:val="000000"/>
          <w:sz w:val="20"/>
          <w:szCs w:val="20"/>
        </w:rPr>
        <w:t xml:space="preserve"> Art. 333 - Oferecer ou prometer vantagem indevida a funcionário público, para determiná-lo a praticar, omitir ou retardar ato de ofício:</w:t>
      </w:r>
    </w:p>
    <w:p w:rsidR="007335E8" w:rsidRDefault="00AF3B36" w:rsidP="00867845">
      <w:pPr>
        <w:pStyle w:val="NormalWeb"/>
        <w:rPr>
          <w:color w:val="000000"/>
          <w:sz w:val="27"/>
          <w:szCs w:val="27"/>
        </w:rPr>
      </w:pPr>
      <w:r>
        <w:rPr>
          <w:color w:val="000000"/>
          <w:sz w:val="27"/>
          <w:szCs w:val="27"/>
        </w:rPr>
        <w:t>17 de setembro</w:t>
      </w:r>
    </w:p>
    <w:p w:rsidR="00AF3B36" w:rsidRDefault="00AF3B36" w:rsidP="00AF3B36">
      <w:pPr>
        <w:pStyle w:val="NormalWeb"/>
        <w:rPr>
          <w:rFonts w:ascii="Arial" w:hAnsi="Arial" w:cs="Arial"/>
          <w:color w:val="000000"/>
          <w:sz w:val="20"/>
          <w:szCs w:val="20"/>
        </w:rPr>
      </w:pPr>
      <w:r>
        <w:rPr>
          <w:rFonts w:ascii="Arial" w:hAnsi="Arial" w:cs="Arial"/>
          <w:b/>
          <w:bCs/>
          <w:color w:val="000000"/>
          <w:sz w:val="20"/>
          <w:szCs w:val="20"/>
        </w:rPr>
        <w:t>Descaminho</w:t>
      </w:r>
      <w:proofErr w:type="gramStart"/>
      <w:r>
        <w:rPr>
          <w:rFonts w:ascii="Arial" w:hAnsi="Arial" w:cs="Arial"/>
          <w:b/>
          <w:bCs/>
          <w:color w:val="000000"/>
          <w:sz w:val="20"/>
          <w:szCs w:val="20"/>
        </w:rPr>
        <w:t xml:space="preserve">  </w:t>
      </w:r>
      <w:proofErr w:type="gramEnd"/>
      <w:r>
        <w:rPr>
          <w:rFonts w:ascii="Arial" w:hAnsi="Arial" w:cs="Arial"/>
          <w:b/>
          <w:bCs/>
          <w:color w:val="000000"/>
          <w:sz w:val="20"/>
          <w:szCs w:val="20"/>
        </w:rPr>
        <w:t xml:space="preserve">- </w:t>
      </w:r>
      <w:r>
        <w:rPr>
          <w:rFonts w:ascii="Arial" w:hAnsi="Arial" w:cs="Arial"/>
          <w:color w:val="000000"/>
          <w:sz w:val="20"/>
          <w:szCs w:val="20"/>
        </w:rPr>
        <w:t>Art. 334.  Iludir, no todo ou em parte, o pagamento de direito ou imposto devido pela entrada, pela saída ou pelo consumo de mercadoria.</w:t>
      </w:r>
    </w:p>
    <w:p w:rsidR="00AF3B36" w:rsidRDefault="00583065" w:rsidP="00AF3B36">
      <w:pPr>
        <w:pStyle w:val="NormalWeb"/>
        <w:rPr>
          <w:rFonts w:ascii="Arial" w:hAnsi="Arial" w:cs="Arial"/>
          <w:color w:val="000000"/>
          <w:sz w:val="20"/>
          <w:szCs w:val="20"/>
        </w:rPr>
      </w:pPr>
      <w:r>
        <w:rPr>
          <w:rFonts w:ascii="Arial" w:hAnsi="Arial" w:cs="Arial"/>
          <w:color w:val="000000"/>
          <w:sz w:val="20"/>
          <w:szCs w:val="20"/>
        </w:rPr>
        <w:t>Contrabando comercialização de mercadoria proibida.</w:t>
      </w:r>
    </w:p>
    <w:p w:rsidR="00583065" w:rsidRDefault="00583065" w:rsidP="00AF3B36">
      <w:pPr>
        <w:pStyle w:val="NormalWeb"/>
        <w:rPr>
          <w:rFonts w:ascii="Arial" w:hAnsi="Arial" w:cs="Arial"/>
          <w:color w:val="000000"/>
          <w:sz w:val="20"/>
          <w:szCs w:val="20"/>
        </w:rPr>
      </w:pPr>
      <w:r>
        <w:rPr>
          <w:rFonts w:ascii="Arial" w:hAnsi="Arial" w:cs="Arial"/>
          <w:color w:val="000000"/>
          <w:sz w:val="20"/>
          <w:szCs w:val="20"/>
        </w:rPr>
        <w:t xml:space="preserve">Descaminho – iludir o </w:t>
      </w:r>
      <w:proofErr w:type="spellStart"/>
      <w:r>
        <w:rPr>
          <w:rFonts w:ascii="Arial" w:hAnsi="Arial" w:cs="Arial"/>
          <w:color w:val="000000"/>
          <w:sz w:val="20"/>
          <w:szCs w:val="20"/>
        </w:rPr>
        <w:t>pagto</w:t>
      </w:r>
      <w:proofErr w:type="spellEnd"/>
      <w:r>
        <w:rPr>
          <w:rFonts w:ascii="Arial" w:hAnsi="Arial" w:cs="Arial"/>
          <w:color w:val="000000"/>
          <w:sz w:val="20"/>
          <w:szCs w:val="20"/>
        </w:rPr>
        <w:t xml:space="preserve"> do imposto.</w:t>
      </w:r>
    </w:p>
    <w:p w:rsidR="00615331" w:rsidRDefault="00615331" w:rsidP="00394375">
      <w:pPr>
        <w:pStyle w:val="NormalWeb"/>
        <w:shd w:val="clear" w:color="auto" w:fill="FFFFFF"/>
        <w:rPr>
          <w:rFonts w:ascii="Arial" w:hAnsi="Arial" w:cs="Arial"/>
          <w:b/>
          <w:bCs/>
          <w:color w:val="000000"/>
        </w:rPr>
      </w:pPr>
      <w:proofErr w:type="spellStart"/>
      <w:r>
        <w:rPr>
          <w:rFonts w:ascii="Arial" w:hAnsi="Arial" w:cs="Arial"/>
          <w:b/>
          <w:bCs/>
          <w:color w:val="000000"/>
        </w:rPr>
        <w:t>Inutilização</w:t>
      </w:r>
      <w:proofErr w:type="spellEnd"/>
      <w:r>
        <w:rPr>
          <w:rFonts w:ascii="Arial" w:hAnsi="Arial" w:cs="Arial"/>
          <w:b/>
          <w:bCs/>
          <w:color w:val="000000"/>
        </w:rPr>
        <w:t xml:space="preserve"> de edital ou de sinal</w:t>
      </w:r>
      <w:proofErr w:type="gramStart"/>
      <w:r>
        <w:rPr>
          <w:rFonts w:ascii="Arial" w:hAnsi="Arial" w:cs="Arial"/>
          <w:b/>
          <w:bCs/>
          <w:color w:val="000000"/>
        </w:rPr>
        <w:t xml:space="preserve">  </w:t>
      </w:r>
    </w:p>
    <w:p w:rsidR="00615331" w:rsidRDefault="00615331" w:rsidP="00615331">
      <w:pPr>
        <w:pStyle w:val="NormalWeb"/>
        <w:shd w:val="clear" w:color="auto" w:fill="FFFFFF"/>
        <w:ind w:firstLine="127"/>
        <w:rPr>
          <w:rFonts w:ascii="Arial" w:hAnsi="Arial" w:cs="Arial"/>
          <w:color w:val="000000"/>
        </w:rPr>
      </w:pPr>
      <w:proofErr w:type="gramEnd"/>
      <w:r>
        <w:rPr>
          <w:rFonts w:ascii="Arial" w:hAnsi="Arial" w:cs="Arial"/>
          <w:color w:val="000000"/>
        </w:rPr>
        <w:t xml:space="preserve"> Art. 336 - Rasgar ou, de qualquer forma, inutilizar ou conspurcar edital afixado por ordem de funcionário público; violar ou inutilizar selo ou sinal empregado, por determinação legal ou por ordem de funcionário público, para identificar ou cerrar qualquer objeto:</w:t>
      </w:r>
    </w:p>
    <w:p w:rsidR="00394375" w:rsidRDefault="00394375" w:rsidP="00394375">
      <w:pPr>
        <w:pStyle w:val="NormalWeb"/>
        <w:shd w:val="clear" w:color="auto" w:fill="FFFFFF"/>
        <w:rPr>
          <w:rFonts w:ascii="Arial" w:hAnsi="Arial" w:cs="Arial"/>
          <w:color w:val="000000"/>
        </w:rPr>
      </w:pPr>
      <w:r>
        <w:rPr>
          <w:rFonts w:ascii="Arial" w:hAnsi="Arial" w:cs="Arial"/>
          <w:b/>
          <w:bCs/>
          <w:color w:val="000000"/>
        </w:rPr>
        <w:t xml:space="preserve">Subtração ou </w:t>
      </w:r>
      <w:proofErr w:type="spellStart"/>
      <w:r>
        <w:rPr>
          <w:rFonts w:ascii="Arial" w:hAnsi="Arial" w:cs="Arial"/>
          <w:b/>
          <w:bCs/>
          <w:color w:val="000000"/>
        </w:rPr>
        <w:t>inutilização</w:t>
      </w:r>
      <w:proofErr w:type="spellEnd"/>
      <w:r>
        <w:rPr>
          <w:rFonts w:ascii="Arial" w:hAnsi="Arial" w:cs="Arial"/>
          <w:b/>
          <w:bCs/>
          <w:color w:val="000000"/>
        </w:rPr>
        <w:t xml:space="preserve"> de livro ou documento</w:t>
      </w:r>
    </w:p>
    <w:p w:rsidR="00394375" w:rsidRDefault="00394375" w:rsidP="00394375">
      <w:pPr>
        <w:pStyle w:val="NormalWeb"/>
        <w:shd w:val="clear" w:color="auto" w:fill="FFFFFF"/>
        <w:rPr>
          <w:rFonts w:ascii="Arial" w:hAnsi="Arial" w:cs="Arial"/>
          <w:color w:val="000000"/>
        </w:rPr>
      </w:pPr>
      <w:r>
        <w:rPr>
          <w:rFonts w:ascii="Arial" w:hAnsi="Arial" w:cs="Arial"/>
          <w:color w:val="000000"/>
        </w:rPr>
        <w:t>Art. 337 - Subtrair, ou inutilizar, total ou parcialmente, livro oficial, processo ou documento confiado à custódia de funcionário, em razão de ofício, ou de particular em serviço público:</w:t>
      </w:r>
    </w:p>
    <w:p w:rsidR="00583065" w:rsidRDefault="00394375" w:rsidP="00AF3B36">
      <w:pPr>
        <w:pStyle w:val="NormalWeb"/>
        <w:rPr>
          <w:rFonts w:ascii="Arial" w:hAnsi="Arial" w:cs="Arial"/>
          <w:color w:val="000000"/>
          <w:sz w:val="20"/>
          <w:szCs w:val="20"/>
        </w:rPr>
      </w:pPr>
      <w:r>
        <w:rPr>
          <w:rFonts w:ascii="Arial" w:hAnsi="Arial" w:cs="Arial"/>
          <w:color w:val="000000"/>
          <w:sz w:val="20"/>
          <w:szCs w:val="20"/>
        </w:rPr>
        <w:t>Se for advogado – art. 356</w:t>
      </w:r>
    </w:p>
    <w:p w:rsidR="005A25B0" w:rsidRDefault="005A25B0" w:rsidP="005A25B0">
      <w:pPr>
        <w:pStyle w:val="NormalWeb"/>
        <w:ind w:firstLine="127"/>
        <w:rPr>
          <w:color w:val="000000"/>
          <w:sz w:val="27"/>
          <w:szCs w:val="27"/>
        </w:rPr>
      </w:pPr>
      <w:r>
        <w:rPr>
          <w:rStyle w:val="Forte"/>
          <w:rFonts w:ascii="Arial" w:hAnsi="Arial" w:cs="Arial"/>
          <w:color w:val="000000"/>
          <w:sz w:val="20"/>
          <w:szCs w:val="20"/>
        </w:rPr>
        <w:t>Sonegação de contribuição previdenciária</w:t>
      </w:r>
      <w:r>
        <w:rPr>
          <w:rStyle w:val="apple-converted-space"/>
          <w:rFonts w:ascii="Arial" w:hAnsi="Arial" w:cs="Arial"/>
          <w:b/>
          <w:bCs/>
          <w:color w:val="000000"/>
          <w:sz w:val="20"/>
          <w:szCs w:val="20"/>
        </w:rPr>
        <w:t xml:space="preserve"> - </w:t>
      </w:r>
      <w:r>
        <w:rPr>
          <w:rFonts w:ascii="Arial" w:hAnsi="Arial" w:cs="Arial"/>
          <w:color w:val="000000"/>
          <w:sz w:val="20"/>
          <w:szCs w:val="20"/>
        </w:rPr>
        <w:t>Art. 337-A. Suprimir ou reduzir contribuição social previdenciária e qualquer acessório, mediante as seguintes condutas:</w:t>
      </w:r>
    </w:p>
    <w:p w:rsidR="00394375" w:rsidRDefault="005A25B0" w:rsidP="00AF3B36">
      <w:pPr>
        <w:pStyle w:val="NormalWeb"/>
        <w:rPr>
          <w:rFonts w:ascii="Arial" w:hAnsi="Arial" w:cs="Arial"/>
          <w:color w:val="000000"/>
          <w:sz w:val="20"/>
          <w:szCs w:val="20"/>
        </w:rPr>
      </w:pPr>
      <w:r>
        <w:rPr>
          <w:rFonts w:ascii="Arial" w:hAnsi="Arial" w:cs="Arial"/>
          <w:color w:val="000000"/>
          <w:sz w:val="20"/>
          <w:szCs w:val="20"/>
        </w:rPr>
        <w:t>Tem que constituir o credito para depois cobrar.</w:t>
      </w:r>
    </w:p>
    <w:p w:rsidR="005A25B0" w:rsidRDefault="005A25B0" w:rsidP="00AF3B36">
      <w:pPr>
        <w:pStyle w:val="NormalWeb"/>
        <w:rPr>
          <w:rFonts w:ascii="Arial" w:hAnsi="Arial" w:cs="Arial"/>
          <w:color w:val="000000"/>
          <w:sz w:val="20"/>
          <w:szCs w:val="20"/>
        </w:rPr>
      </w:pPr>
      <w:r>
        <w:rPr>
          <w:rFonts w:ascii="Arial" w:hAnsi="Arial" w:cs="Arial"/>
          <w:color w:val="000000"/>
          <w:sz w:val="20"/>
          <w:szCs w:val="20"/>
        </w:rPr>
        <w:t xml:space="preserve">São crimes materiais - </w:t>
      </w:r>
    </w:p>
    <w:p w:rsidR="00AF3B36" w:rsidRDefault="00C4678E" w:rsidP="00867845">
      <w:pPr>
        <w:pStyle w:val="NormalWeb"/>
        <w:rPr>
          <w:color w:val="000000"/>
          <w:sz w:val="27"/>
          <w:szCs w:val="27"/>
        </w:rPr>
      </w:pPr>
      <w:r>
        <w:rPr>
          <w:color w:val="000000"/>
          <w:sz w:val="27"/>
          <w:szCs w:val="27"/>
        </w:rPr>
        <w:t>Sonegação fiscal – 8137</w:t>
      </w:r>
    </w:p>
    <w:p w:rsidR="00C4678E" w:rsidRDefault="00B31128" w:rsidP="00867845">
      <w:pPr>
        <w:pStyle w:val="NormalWeb"/>
        <w:rPr>
          <w:color w:val="000000"/>
          <w:sz w:val="27"/>
          <w:szCs w:val="27"/>
        </w:rPr>
      </w:pPr>
      <w:r>
        <w:rPr>
          <w:color w:val="000000"/>
          <w:sz w:val="27"/>
          <w:szCs w:val="27"/>
        </w:rPr>
        <w:t xml:space="preserve">ECA </w:t>
      </w:r>
    </w:p>
    <w:p w:rsidR="00B31128" w:rsidRDefault="00B31128" w:rsidP="00867845">
      <w:pPr>
        <w:pStyle w:val="NormalWeb"/>
        <w:rPr>
          <w:color w:val="000000"/>
          <w:sz w:val="27"/>
          <w:szCs w:val="27"/>
        </w:rPr>
      </w:pPr>
      <w:r>
        <w:rPr>
          <w:color w:val="000000"/>
          <w:sz w:val="27"/>
          <w:szCs w:val="27"/>
        </w:rPr>
        <w:t>10826 – art. 30</w:t>
      </w:r>
    </w:p>
    <w:p w:rsidR="00B31128" w:rsidRDefault="0085177F" w:rsidP="00867845">
      <w:pPr>
        <w:pStyle w:val="NormalWeb"/>
        <w:rPr>
          <w:color w:val="000000"/>
          <w:sz w:val="27"/>
          <w:szCs w:val="27"/>
        </w:rPr>
      </w:pPr>
      <w:r>
        <w:rPr>
          <w:color w:val="000000"/>
          <w:sz w:val="27"/>
          <w:szCs w:val="27"/>
        </w:rPr>
        <w:t>230 a 234 prevalecem sobre o abuso de autoridade</w:t>
      </w:r>
    </w:p>
    <w:p w:rsidR="0085177F" w:rsidRPr="0048121B" w:rsidRDefault="0048121B" w:rsidP="0048121B">
      <w:pPr>
        <w:pStyle w:val="Ttulo1"/>
      </w:pPr>
      <w:r>
        <w:t>24 de setembro</w:t>
      </w:r>
    </w:p>
    <w:p w:rsidR="0048121B" w:rsidRDefault="00A4067D" w:rsidP="00867845">
      <w:pPr>
        <w:pStyle w:val="NormalWeb"/>
        <w:rPr>
          <w:color w:val="000000"/>
          <w:sz w:val="27"/>
          <w:szCs w:val="27"/>
        </w:rPr>
      </w:pPr>
      <w:r>
        <w:rPr>
          <w:color w:val="000000"/>
          <w:sz w:val="27"/>
          <w:szCs w:val="27"/>
        </w:rPr>
        <w:t>Monica Ferreira – DCA</w:t>
      </w:r>
    </w:p>
    <w:p w:rsidR="00A4067D" w:rsidRDefault="001846E4" w:rsidP="00867845">
      <w:pPr>
        <w:pStyle w:val="NormalWeb"/>
        <w:rPr>
          <w:color w:val="000000"/>
          <w:sz w:val="27"/>
          <w:szCs w:val="27"/>
        </w:rPr>
      </w:pPr>
      <w:r>
        <w:rPr>
          <w:color w:val="000000"/>
          <w:sz w:val="27"/>
          <w:szCs w:val="27"/>
        </w:rPr>
        <w:t>7197 red. Maioridade penal</w:t>
      </w:r>
    </w:p>
    <w:p w:rsidR="001846E4" w:rsidRDefault="00BA1CAF" w:rsidP="00BA1CAF">
      <w:pPr>
        <w:pStyle w:val="Ttulo1"/>
      </w:pPr>
      <w:r>
        <w:t>29 setembro</w:t>
      </w:r>
    </w:p>
    <w:p w:rsidR="00BA1CAF" w:rsidRDefault="00BA1CAF" w:rsidP="00BA1CAF">
      <w:pPr>
        <w:pStyle w:val="Ttulo1"/>
      </w:pPr>
      <w:r>
        <w:t>1 -</w:t>
      </w:r>
      <w:proofErr w:type="gramStart"/>
      <w:r>
        <w:t xml:space="preserve">  </w:t>
      </w:r>
      <w:proofErr w:type="gramEnd"/>
      <w:r>
        <w:t>10</w:t>
      </w:r>
    </w:p>
    <w:p w:rsidR="00BA1CAF" w:rsidRDefault="00BA1CAF" w:rsidP="00BA1CAF">
      <w:pPr>
        <w:pStyle w:val="Ttulo1"/>
      </w:pPr>
      <w:r>
        <w:t>06 – 10</w:t>
      </w:r>
    </w:p>
    <w:p w:rsidR="00BA1CAF" w:rsidRDefault="00BA1CAF" w:rsidP="00867845">
      <w:pPr>
        <w:pStyle w:val="NormalWeb"/>
        <w:rPr>
          <w:color w:val="000000"/>
          <w:sz w:val="27"/>
          <w:szCs w:val="27"/>
        </w:rPr>
      </w:pPr>
      <w:r>
        <w:rPr>
          <w:color w:val="000000"/>
          <w:sz w:val="27"/>
          <w:szCs w:val="27"/>
        </w:rPr>
        <w:t>Art. 342</w:t>
      </w:r>
    </w:p>
    <w:p w:rsidR="00BA1CAF" w:rsidRDefault="00BA1CAF" w:rsidP="00867845">
      <w:pPr>
        <w:pStyle w:val="NormalWeb"/>
        <w:rPr>
          <w:color w:val="000000"/>
          <w:sz w:val="27"/>
          <w:szCs w:val="27"/>
        </w:rPr>
      </w:pPr>
      <w:r>
        <w:rPr>
          <w:color w:val="000000"/>
          <w:sz w:val="27"/>
          <w:szCs w:val="27"/>
        </w:rPr>
        <w:t xml:space="preserve">Testemunha compromisso – </w:t>
      </w:r>
      <w:proofErr w:type="gramStart"/>
      <w:r>
        <w:rPr>
          <w:color w:val="000000"/>
          <w:sz w:val="27"/>
          <w:szCs w:val="27"/>
        </w:rPr>
        <w:t>prestam</w:t>
      </w:r>
      <w:proofErr w:type="gramEnd"/>
      <w:r>
        <w:rPr>
          <w:color w:val="000000"/>
          <w:sz w:val="27"/>
          <w:szCs w:val="27"/>
        </w:rPr>
        <w:t xml:space="preserve"> compromisso de dizer a verdade</w:t>
      </w:r>
    </w:p>
    <w:p w:rsidR="00BA1CAF" w:rsidRDefault="00BA1CAF" w:rsidP="00867845">
      <w:pPr>
        <w:pStyle w:val="NormalWeb"/>
        <w:rPr>
          <w:color w:val="000000"/>
          <w:sz w:val="27"/>
          <w:szCs w:val="27"/>
        </w:rPr>
      </w:pPr>
      <w:r>
        <w:rPr>
          <w:color w:val="000000"/>
          <w:sz w:val="27"/>
          <w:szCs w:val="27"/>
        </w:rPr>
        <w:t>Não compromissada – não presta compromisso legal</w:t>
      </w:r>
    </w:p>
    <w:p w:rsidR="0056058C" w:rsidRDefault="0056058C" w:rsidP="0056058C">
      <w:pPr>
        <w:pStyle w:val="NormalWeb"/>
        <w:ind w:firstLine="127"/>
        <w:rPr>
          <w:rFonts w:ascii="Arial" w:hAnsi="Arial" w:cs="Arial"/>
          <w:color w:val="000000"/>
          <w:sz w:val="20"/>
          <w:szCs w:val="20"/>
        </w:rPr>
      </w:pPr>
      <w:r>
        <w:rPr>
          <w:rFonts w:ascii="Arial" w:hAnsi="Arial" w:cs="Arial"/>
          <w:b/>
          <w:bCs/>
          <w:color w:val="000000"/>
          <w:sz w:val="20"/>
          <w:szCs w:val="20"/>
        </w:rPr>
        <w:t>Falso testemunho ou falsa perícia -</w:t>
      </w:r>
      <w:r>
        <w:rPr>
          <w:rFonts w:ascii="Arial" w:hAnsi="Arial" w:cs="Arial"/>
          <w:color w:val="000000"/>
          <w:sz w:val="20"/>
          <w:szCs w:val="20"/>
        </w:rPr>
        <w:t>  Art. 342. Fazer afirmação falsa, ou negar ou calar a verdade como testemunha, perito, contador, tradutor ou intérprete em processo judicial, ou administrativo, inquérito policial, ou em juízo arbitral.</w:t>
      </w:r>
    </w:p>
    <w:p w:rsidR="0056058C" w:rsidRDefault="0056058C" w:rsidP="0056058C">
      <w:pPr>
        <w:pStyle w:val="NormalWeb"/>
        <w:ind w:firstLine="127"/>
        <w:rPr>
          <w:rFonts w:ascii="Arial" w:hAnsi="Arial" w:cs="Arial"/>
          <w:color w:val="000000"/>
          <w:sz w:val="20"/>
          <w:szCs w:val="20"/>
        </w:rPr>
      </w:pPr>
      <w:r>
        <w:rPr>
          <w:rFonts w:ascii="Arial" w:hAnsi="Arial" w:cs="Arial"/>
          <w:color w:val="000000"/>
          <w:sz w:val="20"/>
          <w:szCs w:val="20"/>
        </w:rPr>
        <w:t xml:space="preserve">Momento </w:t>
      </w:r>
      <w:proofErr w:type="spellStart"/>
      <w:r>
        <w:rPr>
          <w:rFonts w:ascii="Arial" w:hAnsi="Arial" w:cs="Arial"/>
          <w:color w:val="000000"/>
          <w:sz w:val="20"/>
          <w:szCs w:val="20"/>
        </w:rPr>
        <w:t>consumativo</w:t>
      </w:r>
      <w:proofErr w:type="spellEnd"/>
      <w:r>
        <w:rPr>
          <w:rFonts w:ascii="Arial" w:hAnsi="Arial" w:cs="Arial"/>
          <w:color w:val="000000"/>
          <w:sz w:val="20"/>
          <w:szCs w:val="20"/>
        </w:rPr>
        <w:t xml:space="preserve"> </w:t>
      </w:r>
      <w:r w:rsidR="000A5518">
        <w:rPr>
          <w:rFonts w:ascii="Arial" w:hAnsi="Arial" w:cs="Arial"/>
          <w:color w:val="000000"/>
          <w:sz w:val="20"/>
          <w:szCs w:val="20"/>
        </w:rPr>
        <w:t>–</w:t>
      </w:r>
      <w:r>
        <w:rPr>
          <w:rFonts w:ascii="Arial" w:hAnsi="Arial" w:cs="Arial"/>
          <w:color w:val="000000"/>
          <w:sz w:val="20"/>
          <w:szCs w:val="20"/>
        </w:rPr>
        <w:t xml:space="preserve"> </w:t>
      </w:r>
      <w:r w:rsidR="000A5518">
        <w:rPr>
          <w:rFonts w:ascii="Arial" w:hAnsi="Arial" w:cs="Arial"/>
          <w:color w:val="000000"/>
          <w:sz w:val="20"/>
          <w:szCs w:val="20"/>
        </w:rPr>
        <w:t>com o fechamento do testemunho</w:t>
      </w:r>
    </w:p>
    <w:p w:rsidR="000A5518" w:rsidRDefault="00A2559E" w:rsidP="0056058C">
      <w:pPr>
        <w:pStyle w:val="NormalWeb"/>
        <w:ind w:firstLine="127"/>
        <w:rPr>
          <w:rFonts w:ascii="Arial" w:hAnsi="Arial" w:cs="Arial"/>
          <w:color w:val="000000"/>
          <w:shd w:val="clear" w:color="auto" w:fill="FFFFFF"/>
        </w:rPr>
      </w:pPr>
      <w:r>
        <w:rPr>
          <w:rFonts w:ascii="Arial" w:hAnsi="Arial" w:cs="Arial"/>
          <w:color w:val="000000"/>
          <w:shd w:val="clear" w:color="auto" w:fill="FFFFFF"/>
        </w:rPr>
        <w:t>§ 2</w:t>
      </w:r>
      <w:r>
        <w:rPr>
          <w:rFonts w:ascii="Arial" w:hAnsi="Arial" w:cs="Arial"/>
          <w:color w:val="000000"/>
          <w:u w:val="single"/>
          <w:shd w:val="clear" w:color="auto" w:fill="FFFFFF"/>
          <w:vertAlign w:val="superscript"/>
        </w:rPr>
        <w:t>o</w:t>
      </w:r>
      <w:r>
        <w:rPr>
          <w:rStyle w:val="apple-converted-space"/>
          <w:rFonts w:ascii="Arial" w:eastAsiaTheme="majorEastAsia" w:hAnsi="Arial" w:cs="Arial"/>
          <w:color w:val="000000"/>
          <w:shd w:val="clear" w:color="auto" w:fill="FFFFFF"/>
        </w:rPr>
        <w:t> </w:t>
      </w:r>
      <w:r>
        <w:rPr>
          <w:rFonts w:ascii="Arial" w:hAnsi="Arial" w:cs="Arial"/>
          <w:color w:val="000000"/>
          <w:shd w:val="clear" w:color="auto" w:fill="FFFFFF"/>
        </w:rPr>
        <w:t>O fato deixa de ser punível se, antes da sentença no processo em que ocorreu o ilícito, o agente se retrata ou declara a verdade.</w:t>
      </w:r>
    </w:p>
    <w:p w:rsidR="000D7BEC" w:rsidRDefault="000D7BEC" w:rsidP="0056058C">
      <w:pPr>
        <w:pStyle w:val="NormalWeb"/>
        <w:ind w:firstLine="127"/>
        <w:rPr>
          <w:rFonts w:ascii="Arial" w:hAnsi="Arial" w:cs="Arial"/>
          <w:color w:val="000000"/>
          <w:shd w:val="clear" w:color="auto" w:fill="FFFFFF"/>
        </w:rPr>
      </w:pPr>
      <w:r>
        <w:rPr>
          <w:rFonts w:ascii="Arial" w:hAnsi="Arial" w:cs="Arial"/>
          <w:color w:val="000000"/>
          <w:shd w:val="clear" w:color="auto" w:fill="FFFFFF"/>
        </w:rPr>
        <w:t>Não pode depor profissional que tem dever de guardar segredo</w:t>
      </w:r>
      <w:r w:rsidR="00F05C2C">
        <w:rPr>
          <w:rFonts w:ascii="Arial" w:hAnsi="Arial" w:cs="Arial"/>
          <w:color w:val="000000"/>
          <w:shd w:val="clear" w:color="auto" w:fill="FFFFFF"/>
        </w:rPr>
        <w:t>. Padre não.</w:t>
      </w:r>
    </w:p>
    <w:p w:rsidR="00F05C2C" w:rsidRDefault="00FF51F7" w:rsidP="0056058C">
      <w:pPr>
        <w:pStyle w:val="NormalWeb"/>
        <w:ind w:firstLine="127"/>
        <w:rPr>
          <w:rFonts w:ascii="Arial" w:hAnsi="Arial" w:cs="Arial"/>
          <w:color w:val="000000"/>
          <w:shd w:val="clear" w:color="auto" w:fill="FFFFFF"/>
        </w:rPr>
      </w:pPr>
      <w:r>
        <w:rPr>
          <w:rStyle w:val="apple-converted-space"/>
          <w:rFonts w:ascii="Arial" w:eastAsiaTheme="majorEastAsia" w:hAnsi="Arial" w:cs="Arial"/>
          <w:color w:val="000000"/>
          <w:shd w:val="clear" w:color="auto" w:fill="FFFFFF"/>
        </w:rPr>
        <w:t> </w:t>
      </w:r>
      <w:r>
        <w:rPr>
          <w:rFonts w:ascii="Arial" w:hAnsi="Arial" w:cs="Arial"/>
          <w:color w:val="000000"/>
          <w:shd w:val="clear" w:color="auto" w:fill="FFFFFF"/>
        </w:rPr>
        <w:t xml:space="preserve">Art. 343. Dar, oferecer ou prometer dinheiro ou qualquer outra vantagem </w:t>
      </w:r>
      <w:proofErr w:type="gramStart"/>
      <w:r>
        <w:rPr>
          <w:rFonts w:ascii="Arial" w:hAnsi="Arial" w:cs="Arial"/>
          <w:color w:val="000000"/>
          <w:shd w:val="clear" w:color="auto" w:fill="FFFFFF"/>
        </w:rPr>
        <w:t>a</w:t>
      </w:r>
      <w:proofErr w:type="gramEnd"/>
      <w:r>
        <w:rPr>
          <w:rFonts w:ascii="Arial" w:hAnsi="Arial" w:cs="Arial"/>
          <w:color w:val="000000"/>
          <w:shd w:val="clear" w:color="auto" w:fill="FFFFFF"/>
        </w:rPr>
        <w:t xml:space="preserve"> testemunha, perito, contador, tradutor ou intérprete, para fazer afirmação falsa, negar ou calar a verdade em depoimento, perícia, cálculos, tradução ou interpretação;</w:t>
      </w:r>
    </w:p>
    <w:p w:rsidR="0045248F" w:rsidRDefault="0045248F" w:rsidP="0045248F">
      <w:pPr>
        <w:pStyle w:val="NormalWeb"/>
        <w:shd w:val="clear" w:color="auto" w:fill="FFFFFF"/>
        <w:ind w:firstLine="127"/>
        <w:rPr>
          <w:rFonts w:ascii="Arial" w:hAnsi="Arial" w:cs="Arial"/>
          <w:color w:val="000000"/>
        </w:rPr>
      </w:pPr>
      <w:r>
        <w:rPr>
          <w:rFonts w:ascii="Arial" w:hAnsi="Arial" w:cs="Arial"/>
          <w:b/>
          <w:bCs/>
          <w:color w:val="000000"/>
        </w:rPr>
        <w:t>Exercício arbitrário das próprias razões -</w:t>
      </w:r>
      <w:r>
        <w:rPr>
          <w:rFonts w:ascii="Arial" w:hAnsi="Arial" w:cs="Arial"/>
          <w:color w:val="000000"/>
        </w:rPr>
        <w:t>    Art. 345 - Fazer justiça pelas próprias mãos, para satisfazer pretensão, embora legítima, salvo quando a lei o permite:</w:t>
      </w:r>
    </w:p>
    <w:p w:rsidR="00630045" w:rsidRDefault="00630045" w:rsidP="00630045">
      <w:pPr>
        <w:pStyle w:val="NormalWeb"/>
        <w:shd w:val="clear" w:color="auto" w:fill="FFFFFF"/>
        <w:ind w:firstLine="127"/>
        <w:rPr>
          <w:rFonts w:ascii="Arial" w:hAnsi="Arial" w:cs="Arial"/>
          <w:color w:val="000000"/>
        </w:rPr>
      </w:pPr>
      <w:r>
        <w:rPr>
          <w:rFonts w:ascii="Arial" w:hAnsi="Arial" w:cs="Arial"/>
          <w:color w:val="000000"/>
        </w:rPr>
        <w:t>Art. 346 - Tirar, suprimir, destruir ou danificar coisa própria, que se acha em poder de terceiro por determinação judicial ou convenção:</w:t>
      </w:r>
    </w:p>
    <w:p w:rsidR="00630045" w:rsidRDefault="00630045" w:rsidP="00630045">
      <w:pPr>
        <w:pStyle w:val="NormalWeb"/>
        <w:shd w:val="clear" w:color="auto" w:fill="FFFFFF"/>
        <w:rPr>
          <w:rFonts w:ascii="Arial" w:hAnsi="Arial" w:cs="Arial"/>
          <w:color w:val="000000"/>
        </w:rPr>
      </w:pPr>
      <w:r>
        <w:rPr>
          <w:rFonts w:ascii="Arial" w:hAnsi="Arial" w:cs="Arial"/>
          <w:b/>
          <w:bCs/>
          <w:color w:val="000000"/>
        </w:rPr>
        <w:t>Fraude processual -</w:t>
      </w:r>
      <w:r>
        <w:rPr>
          <w:rFonts w:ascii="Arial" w:hAnsi="Arial" w:cs="Arial"/>
          <w:color w:val="000000"/>
        </w:rPr>
        <w:t xml:space="preserve"> Art. 347 - Inovar artificiosamente, na pendência de processo civil ou administrativo, o estado de lugar, de coisa ou de pessoa, com o fim de induzir a erro o juiz ou o perito:</w:t>
      </w:r>
    </w:p>
    <w:p w:rsidR="00630045" w:rsidRDefault="00D76A8E" w:rsidP="00630045">
      <w:pPr>
        <w:pStyle w:val="NormalWeb"/>
        <w:shd w:val="clear" w:color="auto" w:fill="FFFFFF"/>
        <w:ind w:firstLine="127"/>
        <w:rPr>
          <w:rFonts w:ascii="Arial" w:hAnsi="Arial" w:cs="Arial"/>
          <w:color w:val="000000"/>
        </w:rPr>
      </w:pPr>
      <w:r>
        <w:rPr>
          <w:rFonts w:ascii="Arial" w:hAnsi="Arial" w:cs="Arial"/>
          <w:color w:val="000000"/>
        </w:rPr>
        <w:t xml:space="preserve">Consumação – formal – </w:t>
      </w:r>
      <w:proofErr w:type="gramStart"/>
      <w:r>
        <w:rPr>
          <w:rFonts w:ascii="Arial" w:hAnsi="Arial" w:cs="Arial"/>
          <w:color w:val="000000"/>
        </w:rPr>
        <w:t>2</w:t>
      </w:r>
      <w:proofErr w:type="gramEnd"/>
      <w:r>
        <w:rPr>
          <w:rFonts w:ascii="Arial" w:hAnsi="Arial" w:cs="Arial"/>
          <w:color w:val="000000"/>
        </w:rPr>
        <w:t xml:space="preserve"> correntes: não se muda o entendimento, mas se dá com a inovação, e outra parte com inovação existente mas tem que chegar ao conhecimento do juiz.</w:t>
      </w:r>
    </w:p>
    <w:p w:rsidR="0045248F" w:rsidRDefault="00C205C7" w:rsidP="00C205C7">
      <w:pPr>
        <w:pStyle w:val="Ttulo1"/>
      </w:pPr>
      <w:r>
        <w:t>08 de outubro</w:t>
      </w:r>
    </w:p>
    <w:p w:rsidR="00C205C7" w:rsidRDefault="00C205C7" w:rsidP="00C205C7">
      <w:pPr>
        <w:pStyle w:val="NormalWeb"/>
        <w:shd w:val="clear" w:color="auto" w:fill="FFFFFF"/>
        <w:ind w:firstLine="127"/>
        <w:rPr>
          <w:rFonts w:ascii="Arial" w:hAnsi="Arial" w:cs="Arial"/>
          <w:color w:val="000000"/>
        </w:rPr>
      </w:pPr>
      <w:r>
        <w:rPr>
          <w:rFonts w:ascii="Arial" w:hAnsi="Arial" w:cs="Arial"/>
          <w:b/>
          <w:bCs/>
          <w:color w:val="000000"/>
        </w:rPr>
        <w:t>Favorecimento pessoal -</w:t>
      </w:r>
      <w:r>
        <w:rPr>
          <w:rFonts w:ascii="Arial" w:hAnsi="Arial" w:cs="Arial"/>
          <w:color w:val="000000"/>
        </w:rPr>
        <w:t xml:space="preserve"> Art. 348 - Auxiliar a subtrair-se à ação de autoridade pública autor de crime a que é cominada pena de reclusão:</w:t>
      </w:r>
    </w:p>
    <w:p w:rsidR="0033764D" w:rsidRDefault="0033764D" w:rsidP="00C205C7">
      <w:pPr>
        <w:pStyle w:val="NormalWeb"/>
        <w:shd w:val="clear" w:color="auto" w:fill="FFFFFF"/>
        <w:ind w:firstLine="127"/>
        <w:rPr>
          <w:rFonts w:ascii="Arial" w:hAnsi="Arial" w:cs="Arial"/>
          <w:color w:val="000000"/>
        </w:rPr>
      </w:pPr>
      <w:r>
        <w:rPr>
          <w:rFonts w:ascii="Arial" w:hAnsi="Arial" w:cs="Arial"/>
          <w:color w:val="000000"/>
        </w:rPr>
        <w:t>O crime é material</w:t>
      </w:r>
    </w:p>
    <w:p w:rsidR="00067269" w:rsidRDefault="00067269" w:rsidP="00C205C7">
      <w:pPr>
        <w:pStyle w:val="NormalWeb"/>
        <w:shd w:val="clear" w:color="auto" w:fill="FFFFFF"/>
        <w:ind w:firstLine="127"/>
        <w:rPr>
          <w:rFonts w:ascii="Arial" w:hAnsi="Arial" w:cs="Arial"/>
          <w:color w:val="000000"/>
        </w:rPr>
      </w:pPr>
      <w:r>
        <w:rPr>
          <w:rFonts w:ascii="Arial" w:hAnsi="Arial" w:cs="Arial"/>
          <w:color w:val="000000"/>
        </w:rPr>
        <w:t>Escusa absolutória – quando o pai ajuda o filho</w:t>
      </w:r>
    </w:p>
    <w:p w:rsidR="00067269" w:rsidRDefault="00067269" w:rsidP="00067269">
      <w:pPr>
        <w:pStyle w:val="NormalWeb"/>
        <w:shd w:val="clear" w:color="auto" w:fill="FFFFFF"/>
        <w:ind w:firstLine="127"/>
        <w:rPr>
          <w:rFonts w:ascii="Arial" w:hAnsi="Arial" w:cs="Arial"/>
          <w:color w:val="000000"/>
        </w:rPr>
      </w:pPr>
      <w:r>
        <w:rPr>
          <w:rFonts w:ascii="Arial" w:hAnsi="Arial" w:cs="Arial"/>
          <w:b/>
          <w:bCs/>
          <w:color w:val="000000"/>
        </w:rPr>
        <w:t>Favorecimento real -</w:t>
      </w:r>
      <w:r>
        <w:rPr>
          <w:rFonts w:ascii="Arial" w:hAnsi="Arial" w:cs="Arial"/>
          <w:color w:val="000000"/>
        </w:rPr>
        <w:t xml:space="preserve"> Art. 349 - Prestar a criminoso, fora dos casos de </w:t>
      </w:r>
      <w:r w:rsidR="00967C45">
        <w:rPr>
          <w:rFonts w:ascii="Arial" w:hAnsi="Arial" w:cs="Arial"/>
          <w:color w:val="000000"/>
        </w:rPr>
        <w:t>coautoria</w:t>
      </w:r>
      <w:r>
        <w:rPr>
          <w:rFonts w:ascii="Arial" w:hAnsi="Arial" w:cs="Arial"/>
          <w:color w:val="000000"/>
        </w:rPr>
        <w:t xml:space="preserve"> ou de receptação, auxílio destinado a tornar seguro o proveito do crime:</w:t>
      </w:r>
    </w:p>
    <w:p w:rsidR="00067269" w:rsidRDefault="00067269" w:rsidP="00067269">
      <w:pPr>
        <w:pStyle w:val="NormalWeb"/>
        <w:shd w:val="clear" w:color="auto" w:fill="FFFFFF"/>
        <w:ind w:firstLine="127"/>
        <w:rPr>
          <w:rFonts w:ascii="Arial" w:hAnsi="Arial" w:cs="Arial"/>
          <w:color w:val="000000"/>
        </w:rPr>
      </w:pPr>
      <w:r>
        <w:rPr>
          <w:rFonts w:ascii="Arial" w:hAnsi="Arial" w:cs="Arial"/>
          <w:color w:val="000000"/>
        </w:rPr>
        <w:t>        Pena - detenção, de um a seis meses, e multa.</w:t>
      </w:r>
    </w:p>
    <w:p w:rsidR="00067269" w:rsidRDefault="00067269" w:rsidP="00067269">
      <w:pPr>
        <w:pStyle w:val="NormalWeb"/>
        <w:shd w:val="clear" w:color="auto" w:fill="FFFFFF"/>
        <w:ind w:firstLine="127"/>
        <w:rPr>
          <w:rFonts w:ascii="Arial" w:hAnsi="Arial" w:cs="Arial"/>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Art. 349-A.  Ingressar, promover, intermediar, auxiliar ou facilitar a entrada de aparelho telefônico de comunicação móvel, de rádio ou similar, sem autorização legal, em estabelecimento prisional</w:t>
      </w:r>
      <w:r w:rsidR="00836BB8">
        <w:rPr>
          <w:rFonts w:ascii="Arial" w:hAnsi="Arial" w:cs="Arial"/>
          <w:color w:val="000000"/>
        </w:rPr>
        <w:t>.</w:t>
      </w:r>
    </w:p>
    <w:p w:rsidR="00836BB8" w:rsidRDefault="00836BB8" w:rsidP="00067269">
      <w:pPr>
        <w:pStyle w:val="NormalWeb"/>
        <w:shd w:val="clear" w:color="auto" w:fill="FFFFFF"/>
        <w:ind w:firstLine="127"/>
        <w:rPr>
          <w:rFonts w:ascii="Arial" w:hAnsi="Arial" w:cs="Arial"/>
          <w:color w:val="000000"/>
        </w:rPr>
      </w:pPr>
      <w:r>
        <w:rPr>
          <w:rFonts w:ascii="Arial" w:hAnsi="Arial" w:cs="Arial"/>
          <w:color w:val="000000"/>
        </w:rPr>
        <w:t>Vários núcleos não acarreta concurso de crimes,</w:t>
      </w:r>
      <w:r w:rsidR="00967C45">
        <w:rPr>
          <w:rFonts w:ascii="Arial" w:hAnsi="Arial" w:cs="Arial"/>
          <w:color w:val="000000"/>
        </w:rPr>
        <w:t xml:space="preserve"> é um crime formal.</w:t>
      </w:r>
    </w:p>
    <w:p w:rsidR="00967C45" w:rsidRDefault="00967C45" w:rsidP="00967C45">
      <w:pPr>
        <w:pStyle w:val="NormalWeb"/>
        <w:shd w:val="clear" w:color="auto" w:fill="FFFFFF"/>
        <w:ind w:firstLine="127"/>
        <w:rPr>
          <w:rFonts w:ascii="Arial" w:hAnsi="Arial" w:cs="Arial"/>
          <w:color w:val="000000"/>
        </w:rPr>
      </w:pPr>
      <w:r>
        <w:rPr>
          <w:rFonts w:ascii="Arial" w:hAnsi="Arial" w:cs="Arial"/>
          <w:b/>
          <w:bCs/>
          <w:color w:val="000000"/>
        </w:rPr>
        <w:t xml:space="preserve">Fuga de pessoa presa ou submetida </w:t>
      </w:r>
      <w:proofErr w:type="gramStart"/>
      <w:r>
        <w:rPr>
          <w:rFonts w:ascii="Arial" w:hAnsi="Arial" w:cs="Arial"/>
          <w:b/>
          <w:bCs/>
          <w:color w:val="000000"/>
        </w:rPr>
        <w:t>a</w:t>
      </w:r>
      <w:proofErr w:type="gramEnd"/>
      <w:r>
        <w:rPr>
          <w:rFonts w:ascii="Arial" w:hAnsi="Arial" w:cs="Arial"/>
          <w:b/>
          <w:bCs/>
          <w:color w:val="000000"/>
        </w:rPr>
        <w:t xml:space="preserve"> medida de segurança </w:t>
      </w:r>
      <w:r w:rsidR="00091F27">
        <w:rPr>
          <w:rFonts w:ascii="Arial" w:hAnsi="Arial" w:cs="Arial"/>
          <w:b/>
          <w:bCs/>
          <w:color w:val="000000"/>
        </w:rPr>
        <w:t>-</w:t>
      </w:r>
      <w:r>
        <w:rPr>
          <w:rFonts w:ascii="Arial" w:hAnsi="Arial" w:cs="Arial"/>
          <w:color w:val="000000"/>
        </w:rPr>
        <w:t xml:space="preserve"> Art. 351 - Promover ou facilitar a fuga de pessoa legalmente presa ou submetida a medida de segurança detentiva:</w:t>
      </w:r>
    </w:p>
    <w:p w:rsidR="00BA70D7" w:rsidRDefault="00BA70D7" w:rsidP="00BA70D7">
      <w:pPr>
        <w:pStyle w:val="NormalWeb"/>
        <w:shd w:val="clear" w:color="auto" w:fill="FFFFFF"/>
        <w:ind w:firstLine="127"/>
        <w:rPr>
          <w:rFonts w:ascii="Arial" w:hAnsi="Arial" w:cs="Arial"/>
          <w:color w:val="000000"/>
        </w:rPr>
      </w:pPr>
      <w:r>
        <w:rPr>
          <w:rFonts w:ascii="Arial" w:hAnsi="Arial" w:cs="Arial"/>
          <w:b/>
          <w:bCs/>
          <w:color w:val="000000"/>
        </w:rPr>
        <w:t>Evasão mediante violência contra a pessoa -</w:t>
      </w:r>
      <w:r>
        <w:rPr>
          <w:rFonts w:ascii="Arial" w:hAnsi="Arial" w:cs="Arial"/>
          <w:color w:val="000000"/>
        </w:rPr>
        <w:t xml:space="preserve">  Art. 352 - Evadir-se ou tentar evadir-se o preso ou o indivíduo submetido </w:t>
      </w:r>
      <w:proofErr w:type="gramStart"/>
      <w:r>
        <w:rPr>
          <w:rFonts w:ascii="Arial" w:hAnsi="Arial" w:cs="Arial"/>
          <w:color w:val="000000"/>
        </w:rPr>
        <w:t>a</w:t>
      </w:r>
      <w:proofErr w:type="gramEnd"/>
      <w:r>
        <w:rPr>
          <w:rFonts w:ascii="Arial" w:hAnsi="Arial" w:cs="Arial"/>
          <w:color w:val="000000"/>
        </w:rPr>
        <w:t xml:space="preserve"> medida de segurança detentiva, usando de violência contra a pessoa:</w:t>
      </w:r>
    </w:p>
    <w:p w:rsidR="003E7496" w:rsidRDefault="003E7496" w:rsidP="003E7496">
      <w:pPr>
        <w:pStyle w:val="NormalWeb"/>
        <w:shd w:val="clear" w:color="auto" w:fill="FFFFFF"/>
        <w:ind w:firstLine="127"/>
        <w:rPr>
          <w:rFonts w:ascii="Arial" w:hAnsi="Arial" w:cs="Arial"/>
          <w:color w:val="000000"/>
        </w:rPr>
      </w:pPr>
      <w:r>
        <w:rPr>
          <w:rFonts w:ascii="Arial" w:hAnsi="Arial" w:cs="Arial"/>
          <w:b/>
          <w:bCs/>
          <w:color w:val="000000"/>
        </w:rPr>
        <w:t>Arrebatamento de preso -</w:t>
      </w:r>
      <w:r>
        <w:rPr>
          <w:rFonts w:ascii="Arial" w:hAnsi="Arial" w:cs="Arial"/>
          <w:color w:val="000000"/>
        </w:rPr>
        <w:t xml:space="preserve"> Art. 353 - Arrebatar preso, a fim de maltratá-lo, do poder de quem o tenha </w:t>
      </w:r>
      <w:proofErr w:type="gramStart"/>
      <w:r>
        <w:rPr>
          <w:rFonts w:ascii="Arial" w:hAnsi="Arial" w:cs="Arial"/>
          <w:color w:val="000000"/>
        </w:rPr>
        <w:t>sob custódia</w:t>
      </w:r>
      <w:proofErr w:type="gramEnd"/>
      <w:r>
        <w:rPr>
          <w:rFonts w:ascii="Arial" w:hAnsi="Arial" w:cs="Arial"/>
          <w:color w:val="000000"/>
        </w:rPr>
        <w:t xml:space="preserve"> ou guarda:</w:t>
      </w:r>
    </w:p>
    <w:p w:rsidR="00361E7F" w:rsidRDefault="00361E7F" w:rsidP="00361E7F">
      <w:pPr>
        <w:pStyle w:val="NormalWeb"/>
        <w:shd w:val="clear" w:color="auto" w:fill="FFFFFF"/>
        <w:ind w:firstLine="127"/>
        <w:rPr>
          <w:rFonts w:ascii="Arial" w:hAnsi="Arial" w:cs="Arial"/>
          <w:color w:val="000000"/>
        </w:rPr>
      </w:pPr>
      <w:r>
        <w:rPr>
          <w:rFonts w:ascii="Arial" w:hAnsi="Arial" w:cs="Arial"/>
          <w:b/>
          <w:bCs/>
          <w:color w:val="000000"/>
        </w:rPr>
        <w:t>Motim de presos</w:t>
      </w:r>
      <w:r w:rsidR="005A6329">
        <w:rPr>
          <w:rFonts w:ascii="Arial" w:hAnsi="Arial" w:cs="Arial"/>
          <w:b/>
          <w:bCs/>
          <w:color w:val="000000"/>
        </w:rPr>
        <w:t xml:space="preserve"> - </w:t>
      </w:r>
      <w:r>
        <w:rPr>
          <w:rFonts w:ascii="Arial" w:hAnsi="Arial" w:cs="Arial"/>
          <w:color w:val="000000"/>
        </w:rPr>
        <w:t>Art. 354 - Amotinarem-se presos, perturbando a ordem ou disciplina da prisão:</w:t>
      </w:r>
    </w:p>
    <w:p w:rsidR="00361E7F" w:rsidRDefault="00361E7F" w:rsidP="00361E7F">
      <w:pPr>
        <w:pStyle w:val="NormalWeb"/>
        <w:shd w:val="clear" w:color="auto" w:fill="FFFFFF"/>
        <w:ind w:firstLine="127"/>
        <w:rPr>
          <w:rFonts w:ascii="Arial" w:hAnsi="Arial" w:cs="Arial"/>
          <w:color w:val="000000"/>
        </w:rPr>
      </w:pPr>
      <w:r>
        <w:rPr>
          <w:rFonts w:ascii="Arial" w:hAnsi="Arial" w:cs="Arial"/>
          <w:color w:val="000000"/>
        </w:rPr>
        <w:t>        Pena - detenção, de seis meses a dois anos, além da pena correspondente à violência.</w:t>
      </w:r>
    </w:p>
    <w:p w:rsidR="005A6329" w:rsidRDefault="005A6329" w:rsidP="005A6329">
      <w:pPr>
        <w:pStyle w:val="NormalWeb"/>
        <w:shd w:val="clear" w:color="auto" w:fill="FFFFFF"/>
        <w:ind w:firstLine="127"/>
        <w:rPr>
          <w:rFonts w:ascii="Arial" w:hAnsi="Arial" w:cs="Arial"/>
          <w:color w:val="000000"/>
        </w:rPr>
      </w:pPr>
      <w:r>
        <w:rPr>
          <w:rFonts w:ascii="Arial" w:hAnsi="Arial" w:cs="Arial"/>
          <w:b/>
          <w:bCs/>
          <w:color w:val="000000"/>
        </w:rPr>
        <w:t>Patrocínio infiel -</w:t>
      </w:r>
      <w:r>
        <w:rPr>
          <w:rFonts w:ascii="Arial" w:hAnsi="Arial" w:cs="Arial"/>
          <w:color w:val="000000"/>
        </w:rPr>
        <w:t xml:space="preserve"> Art. 355 - Trair, na qualidade de advogado ou procurador, o dever profissional, prejudicando interesse, cujo patrocínio, em juízo, lhe é confiado:</w:t>
      </w:r>
    </w:p>
    <w:p w:rsidR="00967C45" w:rsidRDefault="005A6329" w:rsidP="00067269">
      <w:pPr>
        <w:pStyle w:val="NormalWeb"/>
        <w:shd w:val="clear" w:color="auto" w:fill="FFFFFF"/>
        <w:ind w:firstLine="127"/>
        <w:rPr>
          <w:rFonts w:ascii="Arial" w:hAnsi="Arial" w:cs="Arial"/>
          <w:color w:val="000000"/>
        </w:rPr>
      </w:pPr>
      <w:r>
        <w:rPr>
          <w:rFonts w:ascii="Arial" w:hAnsi="Arial" w:cs="Arial"/>
          <w:color w:val="000000"/>
        </w:rPr>
        <w:t>Crime material cujo resultado é condição para configurar o tipo</w:t>
      </w:r>
    </w:p>
    <w:p w:rsidR="007044AC" w:rsidRDefault="007044AC" w:rsidP="007044AC">
      <w:pPr>
        <w:pStyle w:val="NormalWeb"/>
        <w:shd w:val="clear" w:color="auto" w:fill="FFFFFF"/>
        <w:ind w:firstLine="127"/>
        <w:rPr>
          <w:rFonts w:ascii="Arial" w:hAnsi="Arial" w:cs="Arial"/>
          <w:color w:val="000000"/>
        </w:rPr>
      </w:pPr>
      <w:r>
        <w:rPr>
          <w:rFonts w:ascii="Arial" w:hAnsi="Arial" w:cs="Arial"/>
          <w:b/>
          <w:bCs/>
          <w:color w:val="000000"/>
        </w:rPr>
        <w:t>Patrocínio simultâneo ou tergiversação -</w:t>
      </w:r>
      <w:r>
        <w:rPr>
          <w:rFonts w:ascii="Arial" w:hAnsi="Arial" w:cs="Arial"/>
          <w:color w:val="000000"/>
        </w:rPr>
        <w:t xml:space="preserve"> Parágrafo único - Incorre na pena deste artigo o advogado ou procurador judicial que defende na mesma causa, simultânea ou sucessivamente, partes contrárias.</w:t>
      </w:r>
    </w:p>
    <w:p w:rsidR="007044AC" w:rsidRDefault="007044AC" w:rsidP="007044AC">
      <w:pPr>
        <w:pStyle w:val="NormalWeb"/>
        <w:shd w:val="clear" w:color="auto" w:fill="FFFFFF"/>
        <w:ind w:firstLine="127"/>
        <w:rPr>
          <w:rFonts w:ascii="Arial" w:hAnsi="Arial" w:cs="Arial"/>
          <w:color w:val="000000"/>
        </w:rPr>
      </w:pPr>
      <w:r>
        <w:rPr>
          <w:rFonts w:ascii="Arial" w:hAnsi="Arial" w:cs="Arial"/>
          <w:b/>
          <w:bCs/>
          <w:color w:val="000000"/>
        </w:rPr>
        <w:t>Sonegação de papel ou objeto de valor probatório -</w:t>
      </w:r>
      <w:r>
        <w:rPr>
          <w:rFonts w:ascii="Arial" w:hAnsi="Arial" w:cs="Arial"/>
          <w:color w:val="000000"/>
        </w:rPr>
        <w:t xml:space="preserve"> Art. 356 - Inutilizar, total ou parcialmente, ou deixar de restituir autos, documento ou objeto de valor probatório, que recebeu na qualidade de advogado ou procurador:</w:t>
      </w:r>
    </w:p>
    <w:p w:rsidR="005A6329" w:rsidRDefault="00172766" w:rsidP="00172766">
      <w:pPr>
        <w:pStyle w:val="Ttulo1"/>
      </w:pPr>
      <w:r>
        <w:t>29 de setembro</w:t>
      </w:r>
    </w:p>
    <w:p w:rsidR="00172766" w:rsidRDefault="00172766" w:rsidP="00172766">
      <w:pPr>
        <w:pStyle w:val="NormalWeb"/>
        <w:shd w:val="clear" w:color="auto" w:fill="FFFFFF"/>
        <w:ind w:firstLine="127"/>
        <w:rPr>
          <w:rFonts w:ascii="Arial" w:hAnsi="Arial" w:cs="Arial"/>
          <w:color w:val="000000"/>
        </w:rPr>
      </w:pPr>
      <w:r>
        <w:rPr>
          <w:rFonts w:ascii="Arial" w:hAnsi="Arial" w:cs="Arial"/>
          <w:color w:val="000000"/>
        </w:rPr>
        <w:t>Porte de arma</w:t>
      </w:r>
    </w:p>
    <w:p w:rsidR="00172766" w:rsidRDefault="00172766" w:rsidP="00172766">
      <w:pPr>
        <w:pStyle w:val="NormalWeb"/>
        <w:shd w:val="clear" w:color="auto" w:fill="FFFFFF"/>
        <w:ind w:firstLine="127"/>
        <w:rPr>
          <w:rFonts w:ascii="Arial" w:hAnsi="Arial" w:cs="Arial"/>
          <w:color w:val="000000"/>
        </w:rPr>
      </w:pPr>
      <w:r>
        <w:rPr>
          <w:rFonts w:ascii="Arial" w:hAnsi="Arial" w:cs="Arial"/>
          <w:color w:val="000000"/>
        </w:rPr>
        <w:t>Disparo de arma –</w:t>
      </w:r>
    </w:p>
    <w:p w:rsidR="00172766" w:rsidRDefault="00172766" w:rsidP="00172766">
      <w:pPr>
        <w:pStyle w:val="NormalWeb"/>
        <w:shd w:val="clear" w:color="auto" w:fill="FFFFFF"/>
        <w:ind w:firstLine="127"/>
        <w:rPr>
          <w:rFonts w:ascii="Arial" w:hAnsi="Arial" w:cs="Arial"/>
          <w:color w:val="000000"/>
        </w:rPr>
      </w:pPr>
      <w:r>
        <w:rPr>
          <w:rFonts w:ascii="Arial" w:hAnsi="Arial" w:cs="Arial"/>
          <w:color w:val="000000"/>
        </w:rPr>
        <w:t>Desabamento de construção</w:t>
      </w:r>
    </w:p>
    <w:p w:rsidR="00172766" w:rsidRDefault="00172766" w:rsidP="00172766">
      <w:pPr>
        <w:pStyle w:val="NormalWeb"/>
        <w:shd w:val="clear" w:color="auto" w:fill="FFFFFF"/>
        <w:ind w:firstLine="127"/>
        <w:rPr>
          <w:rFonts w:ascii="Arial" w:hAnsi="Arial" w:cs="Arial"/>
          <w:color w:val="000000"/>
        </w:rPr>
      </w:pPr>
      <w:r>
        <w:rPr>
          <w:rFonts w:ascii="Arial" w:hAnsi="Arial" w:cs="Arial"/>
          <w:color w:val="000000"/>
        </w:rPr>
        <w:t>Art. 256</w:t>
      </w:r>
    </w:p>
    <w:p w:rsidR="00172766" w:rsidRDefault="00172766" w:rsidP="00172766">
      <w:pPr>
        <w:pStyle w:val="NormalWeb"/>
        <w:shd w:val="clear" w:color="auto" w:fill="FFFFFF"/>
        <w:ind w:firstLine="127"/>
        <w:rPr>
          <w:rFonts w:ascii="Arial" w:hAnsi="Arial" w:cs="Arial"/>
          <w:color w:val="000000"/>
        </w:rPr>
      </w:pPr>
      <w:proofErr w:type="gramStart"/>
      <w:r>
        <w:rPr>
          <w:rFonts w:ascii="Arial" w:hAnsi="Arial" w:cs="Arial"/>
          <w:color w:val="000000"/>
        </w:rPr>
        <w:t>Vias de fato</w:t>
      </w:r>
      <w:proofErr w:type="gramEnd"/>
      <w:r>
        <w:rPr>
          <w:rFonts w:ascii="Arial" w:hAnsi="Arial" w:cs="Arial"/>
          <w:color w:val="000000"/>
        </w:rPr>
        <w:t xml:space="preserve"> – </w:t>
      </w:r>
    </w:p>
    <w:p w:rsidR="00172766" w:rsidRDefault="00172766" w:rsidP="00172766">
      <w:pPr>
        <w:pStyle w:val="NormalWeb"/>
        <w:shd w:val="clear" w:color="auto" w:fill="FFFFFF"/>
        <w:ind w:firstLine="127"/>
        <w:rPr>
          <w:rFonts w:ascii="Arial" w:hAnsi="Arial" w:cs="Arial"/>
          <w:color w:val="000000"/>
        </w:rPr>
      </w:pPr>
      <w:r>
        <w:rPr>
          <w:rFonts w:ascii="Arial" w:hAnsi="Arial" w:cs="Arial"/>
          <w:color w:val="000000"/>
        </w:rPr>
        <w:t>Direção perigosa – CBT</w:t>
      </w:r>
    </w:p>
    <w:p w:rsidR="009E5A49" w:rsidRDefault="009E5A49" w:rsidP="00172766">
      <w:pPr>
        <w:pStyle w:val="NormalWeb"/>
        <w:shd w:val="clear" w:color="auto" w:fill="FFFFFF"/>
        <w:ind w:firstLine="127"/>
        <w:rPr>
          <w:rFonts w:ascii="Arial" w:hAnsi="Arial" w:cs="Arial"/>
          <w:color w:val="000000"/>
        </w:rPr>
      </w:pPr>
      <w:r>
        <w:rPr>
          <w:rFonts w:ascii="Arial" w:hAnsi="Arial" w:cs="Arial"/>
          <w:color w:val="000000"/>
        </w:rPr>
        <w:t xml:space="preserve">325 – </w:t>
      </w:r>
      <w:proofErr w:type="gramStart"/>
      <w:r>
        <w:rPr>
          <w:rFonts w:ascii="Arial" w:hAnsi="Arial" w:cs="Arial"/>
          <w:color w:val="000000"/>
        </w:rPr>
        <w:t>medico</w:t>
      </w:r>
      <w:proofErr w:type="gramEnd"/>
      <w:r>
        <w:rPr>
          <w:rFonts w:ascii="Arial" w:hAnsi="Arial" w:cs="Arial"/>
          <w:color w:val="000000"/>
        </w:rPr>
        <w:t xml:space="preserve"> do SUS</w:t>
      </w:r>
    </w:p>
    <w:p w:rsidR="009E5A49" w:rsidRDefault="009E5A49" w:rsidP="00172766">
      <w:pPr>
        <w:pStyle w:val="NormalWeb"/>
        <w:shd w:val="clear" w:color="auto" w:fill="FFFFFF"/>
        <w:ind w:firstLine="127"/>
        <w:rPr>
          <w:rFonts w:ascii="Arial" w:hAnsi="Arial" w:cs="Arial"/>
          <w:color w:val="000000"/>
        </w:rPr>
      </w:pPr>
      <w:r>
        <w:rPr>
          <w:rFonts w:ascii="Arial" w:hAnsi="Arial" w:cs="Arial"/>
          <w:color w:val="000000"/>
        </w:rPr>
        <w:t xml:space="preserve">154 – </w:t>
      </w:r>
      <w:proofErr w:type="gramStart"/>
      <w:r>
        <w:rPr>
          <w:rFonts w:ascii="Arial" w:hAnsi="Arial" w:cs="Arial"/>
          <w:color w:val="000000"/>
        </w:rPr>
        <w:t>medico</w:t>
      </w:r>
      <w:proofErr w:type="gramEnd"/>
      <w:r>
        <w:rPr>
          <w:rFonts w:ascii="Arial" w:hAnsi="Arial" w:cs="Arial"/>
          <w:color w:val="000000"/>
        </w:rPr>
        <w:t xml:space="preserve"> comum</w:t>
      </w:r>
    </w:p>
    <w:p w:rsidR="002073BA" w:rsidRDefault="002073BA" w:rsidP="00172766">
      <w:pPr>
        <w:pStyle w:val="NormalWeb"/>
        <w:shd w:val="clear" w:color="auto" w:fill="FFFFFF"/>
        <w:ind w:firstLine="127"/>
        <w:rPr>
          <w:rFonts w:ascii="Arial" w:hAnsi="Arial" w:cs="Arial"/>
          <w:color w:val="000000"/>
        </w:rPr>
      </w:pPr>
      <w:r>
        <w:rPr>
          <w:rFonts w:ascii="Arial" w:hAnsi="Arial" w:cs="Arial"/>
          <w:color w:val="000000"/>
        </w:rPr>
        <w:t>Art. 70 – lei 6538</w:t>
      </w:r>
    </w:p>
    <w:p w:rsidR="002073BA" w:rsidRDefault="002073BA" w:rsidP="00172766">
      <w:pPr>
        <w:pStyle w:val="NormalWeb"/>
        <w:shd w:val="clear" w:color="auto" w:fill="FFFFFF"/>
        <w:ind w:firstLine="127"/>
        <w:rPr>
          <w:rFonts w:ascii="Arial" w:hAnsi="Arial" w:cs="Arial"/>
          <w:color w:val="000000"/>
        </w:rPr>
      </w:pPr>
      <w:r>
        <w:rPr>
          <w:rFonts w:ascii="Arial" w:hAnsi="Arial" w:cs="Arial"/>
          <w:color w:val="000000"/>
        </w:rPr>
        <w:t xml:space="preserve">Lei de crimes </w:t>
      </w:r>
      <w:r w:rsidR="00035D55">
        <w:rPr>
          <w:rFonts w:ascii="Arial" w:hAnsi="Arial" w:cs="Arial"/>
          <w:color w:val="000000"/>
        </w:rPr>
        <w:t>hediondos</w:t>
      </w:r>
      <w:r>
        <w:rPr>
          <w:rFonts w:ascii="Arial" w:hAnsi="Arial" w:cs="Arial"/>
          <w:color w:val="000000"/>
        </w:rPr>
        <w:t xml:space="preserve"> – vista na semana da viagem</w:t>
      </w:r>
    </w:p>
    <w:p w:rsidR="002073BA" w:rsidRDefault="0087077A" w:rsidP="00172766">
      <w:pPr>
        <w:pStyle w:val="NormalWeb"/>
        <w:shd w:val="clear" w:color="auto" w:fill="FFFFFF"/>
        <w:ind w:firstLine="127"/>
        <w:rPr>
          <w:rFonts w:ascii="Arial" w:hAnsi="Arial" w:cs="Arial"/>
          <w:color w:val="000000"/>
        </w:rPr>
      </w:pPr>
      <w:r>
        <w:rPr>
          <w:rFonts w:ascii="Arial" w:hAnsi="Arial" w:cs="Arial"/>
          <w:color w:val="000000"/>
        </w:rPr>
        <w:t>Lei de entorpecentes – 11343 substituiu 6368</w:t>
      </w:r>
      <w:r w:rsidR="008D2CD9">
        <w:rPr>
          <w:rFonts w:ascii="Arial" w:hAnsi="Arial" w:cs="Arial"/>
          <w:color w:val="000000"/>
        </w:rPr>
        <w:t>/76</w:t>
      </w:r>
    </w:p>
    <w:p w:rsidR="008D2CD9" w:rsidRDefault="008D2CD9" w:rsidP="00172766">
      <w:pPr>
        <w:pStyle w:val="NormalWeb"/>
        <w:shd w:val="clear" w:color="auto" w:fill="FFFFFF"/>
        <w:ind w:firstLine="127"/>
        <w:rPr>
          <w:rFonts w:ascii="Arial" w:hAnsi="Arial" w:cs="Arial"/>
          <w:color w:val="000000"/>
        </w:rPr>
      </w:pPr>
      <w:r>
        <w:rPr>
          <w:rFonts w:ascii="Arial" w:hAnsi="Arial" w:cs="Arial"/>
          <w:color w:val="000000"/>
        </w:rPr>
        <w:t xml:space="preserve">Porte para uso - Art. 27 – </w:t>
      </w:r>
    </w:p>
    <w:p w:rsidR="008D2CD9" w:rsidRDefault="008D2CD9" w:rsidP="00172766">
      <w:pPr>
        <w:pStyle w:val="NormalWeb"/>
        <w:shd w:val="clear" w:color="auto" w:fill="FFFFFF"/>
        <w:ind w:firstLine="127"/>
        <w:rPr>
          <w:rFonts w:ascii="Arial" w:hAnsi="Arial" w:cs="Arial"/>
          <w:color w:val="000000"/>
        </w:rPr>
      </w:pPr>
      <w:r>
        <w:rPr>
          <w:rFonts w:ascii="Arial" w:hAnsi="Arial" w:cs="Arial"/>
          <w:color w:val="000000"/>
        </w:rPr>
        <w:t xml:space="preserve">Crimes de perigo abstrato, comum e coletivo </w:t>
      </w:r>
      <w:r w:rsidR="00364982">
        <w:rPr>
          <w:rFonts w:ascii="Arial" w:hAnsi="Arial" w:cs="Arial"/>
          <w:color w:val="000000"/>
        </w:rPr>
        <w:t>–</w:t>
      </w:r>
      <w:r>
        <w:rPr>
          <w:rFonts w:ascii="Arial" w:hAnsi="Arial" w:cs="Arial"/>
          <w:color w:val="000000"/>
        </w:rPr>
        <w:t xml:space="preserve"> </w:t>
      </w:r>
      <w:proofErr w:type="gramStart"/>
      <w:r w:rsidR="00364982">
        <w:rPr>
          <w:rFonts w:ascii="Arial" w:hAnsi="Arial" w:cs="Arial"/>
          <w:color w:val="000000"/>
        </w:rPr>
        <w:t>uso</w:t>
      </w:r>
      <w:proofErr w:type="gramEnd"/>
      <w:r w:rsidR="00364982">
        <w:rPr>
          <w:rFonts w:ascii="Arial" w:hAnsi="Arial" w:cs="Arial"/>
          <w:color w:val="000000"/>
        </w:rPr>
        <w:t xml:space="preserve"> de entorpecente</w:t>
      </w:r>
    </w:p>
    <w:p w:rsidR="008D2CD9" w:rsidRPr="008D2CD9" w:rsidRDefault="008D2CD9" w:rsidP="008D2CD9">
      <w:pPr>
        <w:spacing w:before="0" w:beforeAutospacing="0" w:after="0" w:afterAutospacing="0"/>
        <w:jc w:val="both"/>
        <w:rPr>
          <w:rFonts w:ascii="Times New Roman" w:eastAsia="Times New Roman" w:hAnsi="Times New Roman" w:cs="Times New Roman"/>
          <w:color w:val="000000"/>
          <w:sz w:val="27"/>
          <w:szCs w:val="27"/>
          <w:lang w:eastAsia="pt-BR"/>
        </w:rPr>
      </w:pPr>
      <w:r w:rsidRPr="008D2CD9">
        <w:rPr>
          <w:rFonts w:ascii="Arial" w:eastAsia="Times New Roman" w:hAnsi="Arial" w:cs="Arial"/>
          <w:color w:val="000000"/>
          <w:sz w:val="20"/>
          <w:szCs w:val="20"/>
          <w:lang w:eastAsia="pt-BR"/>
        </w:rPr>
        <w:t xml:space="preserve">Art. 28.  Quem </w:t>
      </w:r>
      <w:proofErr w:type="gramStart"/>
      <w:r w:rsidRPr="008D2CD9">
        <w:rPr>
          <w:rFonts w:ascii="Arial" w:eastAsia="Times New Roman" w:hAnsi="Arial" w:cs="Arial"/>
          <w:color w:val="000000"/>
          <w:sz w:val="20"/>
          <w:szCs w:val="20"/>
          <w:lang w:eastAsia="pt-BR"/>
        </w:rPr>
        <w:t>adquirir,</w:t>
      </w:r>
      <w:proofErr w:type="gramEnd"/>
      <w:r w:rsidRPr="008D2CD9">
        <w:rPr>
          <w:rFonts w:ascii="Arial" w:eastAsia="Times New Roman" w:hAnsi="Arial" w:cs="Arial"/>
          <w:color w:val="000000"/>
          <w:sz w:val="20"/>
          <w:szCs w:val="20"/>
          <w:lang w:eastAsia="pt-BR"/>
        </w:rPr>
        <w:t xml:space="preserve"> guardar, tiver em depósito, transportar ou trouxer consigo, para consumo pessoal, drogas sem autorização ou em desacordo com determinação legal ou regulamentar</w:t>
      </w:r>
      <w:r>
        <w:rPr>
          <w:rFonts w:ascii="Arial" w:eastAsia="Times New Roman" w:hAnsi="Arial" w:cs="Arial"/>
          <w:color w:val="000000"/>
          <w:sz w:val="20"/>
          <w:szCs w:val="20"/>
          <w:lang w:eastAsia="pt-BR"/>
        </w:rPr>
        <w:t xml:space="preserve"> (portaria 344)</w:t>
      </w:r>
      <w:r w:rsidRPr="008D2CD9">
        <w:rPr>
          <w:rFonts w:ascii="Arial" w:eastAsia="Times New Roman" w:hAnsi="Arial" w:cs="Arial"/>
          <w:color w:val="000000"/>
          <w:sz w:val="20"/>
          <w:szCs w:val="20"/>
          <w:lang w:eastAsia="pt-BR"/>
        </w:rPr>
        <w:t xml:space="preserve"> será submetido às seguintes penas:</w:t>
      </w:r>
    </w:p>
    <w:p w:rsidR="008D2CD9" w:rsidRPr="008D2CD9" w:rsidRDefault="008D2CD9" w:rsidP="008D2CD9">
      <w:pPr>
        <w:spacing w:before="0" w:beforeAutospacing="0" w:after="0" w:afterAutospacing="0"/>
        <w:ind w:firstLine="567"/>
        <w:jc w:val="both"/>
        <w:rPr>
          <w:rFonts w:ascii="Times New Roman" w:eastAsia="Times New Roman" w:hAnsi="Times New Roman" w:cs="Times New Roman"/>
          <w:color w:val="000000"/>
          <w:sz w:val="27"/>
          <w:szCs w:val="27"/>
          <w:lang w:eastAsia="pt-BR"/>
        </w:rPr>
      </w:pPr>
      <w:r w:rsidRPr="008D2CD9">
        <w:rPr>
          <w:rFonts w:ascii="Arial" w:eastAsia="Times New Roman" w:hAnsi="Arial" w:cs="Arial"/>
          <w:color w:val="000000"/>
          <w:sz w:val="20"/>
          <w:szCs w:val="20"/>
          <w:lang w:eastAsia="pt-BR"/>
        </w:rPr>
        <w:t>I - advertência sobre os efeitos das drogas;</w:t>
      </w:r>
    </w:p>
    <w:p w:rsidR="008D2CD9" w:rsidRPr="008D2CD9" w:rsidRDefault="008D2CD9" w:rsidP="008D2CD9">
      <w:pPr>
        <w:spacing w:before="0" w:beforeAutospacing="0" w:after="0" w:afterAutospacing="0"/>
        <w:ind w:firstLine="567"/>
        <w:jc w:val="both"/>
        <w:rPr>
          <w:rFonts w:ascii="Times New Roman" w:eastAsia="Times New Roman" w:hAnsi="Times New Roman" w:cs="Times New Roman"/>
          <w:color w:val="000000"/>
          <w:sz w:val="27"/>
          <w:szCs w:val="27"/>
          <w:lang w:eastAsia="pt-BR"/>
        </w:rPr>
      </w:pPr>
      <w:r w:rsidRPr="008D2CD9">
        <w:rPr>
          <w:rFonts w:ascii="Arial" w:eastAsia="Times New Roman" w:hAnsi="Arial" w:cs="Arial"/>
          <w:color w:val="000000"/>
          <w:sz w:val="20"/>
          <w:szCs w:val="20"/>
          <w:lang w:eastAsia="pt-BR"/>
        </w:rPr>
        <w:t>II - prestação de serviços à comunidade;</w:t>
      </w:r>
    </w:p>
    <w:p w:rsidR="008D2CD9" w:rsidRPr="008D2CD9" w:rsidRDefault="008D2CD9" w:rsidP="008D2CD9">
      <w:pPr>
        <w:spacing w:before="0" w:beforeAutospacing="0" w:after="0" w:afterAutospacing="0"/>
        <w:ind w:firstLine="567"/>
        <w:jc w:val="both"/>
        <w:rPr>
          <w:rFonts w:ascii="Times New Roman" w:eastAsia="Times New Roman" w:hAnsi="Times New Roman" w:cs="Times New Roman"/>
          <w:color w:val="000000"/>
          <w:sz w:val="27"/>
          <w:szCs w:val="27"/>
          <w:lang w:eastAsia="pt-BR"/>
        </w:rPr>
      </w:pPr>
      <w:r w:rsidRPr="008D2CD9">
        <w:rPr>
          <w:rFonts w:ascii="Arial" w:eastAsia="Times New Roman" w:hAnsi="Arial" w:cs="Arial"/>
          <w:color w:val="000000"/>
          <w:sz w:val="20"/>
          <w:szCs w:val="20"/>
          <w:lang w:eastAsia="pt-BR"/>
        </w:rPr>
        <w:t>III - medida educativa de comparecimento a programa ou curso educativo.</w:t>
      </w:r>
    </w:p>
    <w:p w:rsidR="008D2CD9" w:rsidRDefault="006614B3" w:rsidP="00172766">
      <w:pPr>
        <w:pStyle w:val="NormalWeb"/>
        <w:shd w:val="clear" w:color="auto" w:fill="FFFFFF"/>
        <w:ind w:firstLine="127"/>
        <w:rPr>
          <w:rFonts w:ascii="Arial" w:hAnsi="Arial" w:cs="Arial"/>
          <w:color w:val="000000"/>
        </w:rPr>
      </w:pPr>
      <w:r>
        <w:rPr>
          <w:rFonts w:ascii="Arial" w:hAnsi="Arial" w:cs="Arial"/>
          <w:color w:val="000000"/>
        </w:rPr>
        <w:t>Prescrição de porte – 2 anos</w:t>
      </w:r>
    </w:p>
    <w:p w:rsidR="006614B3" w:rsidRDefault="001A3400" w:rsidP="00172766">
      <w:pPr>
        <w:pStyle w:val="NormalWeb"/>
        <w:shd w:val="clear" w:color="auto" w:fill="FFFFFF"/>
        <w:ind w:firstLine="127"/>
        <w:rPr>
          <w:rFonts w:ascii="Arial" w:hAnsi="Arial" w:cs="Arial"/>
          <w:color w:val="000000"/>
        </w:rPr>
      </w:pPr>
      <w:r>
        <w:rPr>
          <w:rFonts w:ascii="Arial" w:hAnsi="Arial" w:cs="Arial"/>
          <w:color w:val="000000"/>
        </w:rPr>
        <w:t>Traficância lei 8072</w:t>
      </w:r>
    </w:p>
    <w:p w:rsidR="001A3400" w:rsidRPr="001A3400" w:rsidRDefault="001A3400" w:rsidP="001A3400">
      <w:pPr>
        <w:ind w:firstLine="567"/>
        <w:jc w:val="both"/>
        <w:rPr>
          <w:rFonts w:ascii="Times New Roman" w:eastAsia="Times New Roman" w:hAnsi="Times New Roman" w:cs="Times New Roman"/>
          <w:color w:val="000000"/>
          <w:sz w:val="27"/>
          <w:szCs w:val="27"/>
          <w:lang w:eastAsia="pt-BR"/>
        </w:rPr>
      </w:pPr>
      <w:r w:rsidRPr="001A3400">
        <w:rPr>
          <w:rFonts w:ascii="Arial" w:eastAsia="Times New Roman" w:hAnsi="Arial" w:cs="Arial"/>
          <w:color w:val="000000"/>
          <w:sz w:val="20"/>
          <w:szCs w:val="20"/>
          <w:lang w:eastAsia="pt-BR"/>
        </w:rPr>
        <w:t xml:space="preserve">Art. 33.  Importar, exportar, remeter, preparar, produzir, fabricar, adquirir, vender, expor à venda, oferecer, ter em depósito, transportar, trazer </w:t>
      </w:r>
      <w:proofErr w:type="gramStart"/>
      <w:r w:rsidRPr="001A3400">
        <w:rPr>
          <w:rFonts w:ascii="Arial" w:eastAsia="Times New Roman" w:hAnsi="Arial" w:cs="Arial"/>
          <w:color w:val="000000"/>
          <w:sz w:val="20"/>
          <w:szCs w:val="20"/>
          <w:lang w:eastAsia="pt-BR"/>
        </w:rPr>
        <w:t>consigo</w:t>
      </w:r>
      <w:proofErr w:type="gramEnd"/>
      <w:r w:rsidRPr="001A3400">
        <w:rPr>
          <w:rFonts w:ascii="Arial" w:eastAsia="Times New Roman" w:hAnsi="Arial" w:cs="Arial"/>
          <w:color w:val="000000"/>
          <w:sz w:val="20"/>
          <w:szCs w:val="20"/>
          <w:lang w:eastAsia="pt-BR"/>
        </w:rPr>
        <w:t>, guardar, prescrever, ministrar, entregar a consumo ou fornecer drogas, ainda que gratuitamente, sem autorização ou em desacordo com determinação legal ou regulamentar:</w:t>
      </w:r>
    </w:p>
    <w:p w:rsidR="001A3400" w:rsidRPr="001A3400" w:rsidRDefault="001A3400" w:rsidP="001A3400">
      <w:pPr>
        <w:ind w:firstLine="567"/>
        <w:jc w:val="both"/>
        <w:rPr>
          <w:rFonts w:ascii="Times New Roman" w:eastAsia="Times New Roman" w:hAnsi="Times New Roman" w:cs="Times New Roman"/>
          <w:color w:val="000000"/>
          <w:sz w:val="27"/>
          <w:szCs w:val="27"/>
          <w:lang w:eastAsia="pt-BR"/>
        </w:rPr>
      </w:pPr>
      <w:r w:rsidRPr="001A3400">
        <w:rPr>
          <w:rFonts w:ascii="Arial" w:eastAsia="Times New Roman" w:hAnsi="Arial" w:cs="Arial"/>
          <w:color w:val="000000"/>
          <w:sz w:val="20"/>
          <w:szCs w:val="20"/>
          <w:lang w:eastAsia="pt-BR"/>
        </w:rPr>
        <w:t xml:space="preserve">Pena - reclusão de </w:t>
      </w:r>
      <w:proofErr w:type="gramStart"/>
      <w:r w:rsidRPr="001A3400">
        <w:rPr>
          <w:rFonts w:ascii="Arial" w:eastAsia="Times New Roman" w:hAnsi="Arial" w:cs="Arial"/>
          <w:color w:val="000000"/>
          <w:sz w:val="20"/>
          <w:szCs w:val="20"/>
          <w:lang w:eastAsia="pt-BR"/>
        </w:rPr>
        <w:t>5</w:t>
      </w:r>
      <w:proofErr w:type="gramEnd"/>
      <w:r w:rsidRPr="001A3400">
        <w:rPr>
          <w:rFonts w:ascii="Arial" w:eastAsia="Times New Roman" w:hAnsi="Arial" w:cs="Arial"/>
          <w:color w:val="000000"/>
          <w:sz w:val="20"/>
          <w:szCs w:val="20"/>
          <w:lang w:eastAsia="pt-BR"/>
        </w:rPr>
        <w:t xml:space="preserve"> (cinco) a 15 (quinze) anos e pagamento de 500 (quinhentos) a 1.500 (mil e quinhentos) dias-multa.</w:t>
      </w:r>
    </w:p>
    <w:p w:rsidR="001A3400" w:rsidRDefault="001B071E" w:rsidP="00172766">
      <w:pPr>
        <w:pStyle w:val="NormalWeb"/>
        <w:shd w:val="clear" w:color="auto" w:fill="FFFFFF"/>
        <w:ind w:firstLine="127"/>
        <w:rPr>
          <w:rFonts w:ascii="Arial" w:hAnsi="Arial" w:cs="Arial"/>
          <w:color w:val="000000"/>
        </w:rPr>
      </w:pPr>
      <w:r>
        <w:rPr>
          <w:rFonts w:ascii="Arial" w:hAnsi="Arial" w:cs="Arial"/>
          <w:color w:val="000000"/>
        </w:rPr>
        <w:t>Consumo de droga não é crime, pois não é perigo comum</w:t>
      </w:r>
    </w:p>
    <w:p w:rsidR="00172766" w:rsidRDefault="004B673F" w:rsidP="004B673F">
      <w:pPr>
        <w:pStyle w:val="Ttulo1"/>
      </w:pPr>
      <w:r>
        <w:t>22 de outubro</w:t>
      </w:r>
      <w:r w:rsidR="00BC06F7">
        <w:t xml:space="preserve"> -</w:t>
      </w:r>
      <w:proofErr w:type="gramStart"/>
      <w:r w:rsidR="00BC06F7">
        <w:t xml:space="preserve">  </w:t>
      </w:r>
      <w:proofErr w:type="gramEnd"/>
      <w:r w:rsidR="00BC06F7">
        <w:t>lei 11343</w:t>
      </w:r>
    </w:p>
    <w:p w:rsidR="004B673F" w:rsidRDefault="004B673F" w:rsidP="00172766">
      <w:pPr>
        <w:pStyle w:val="NormalWeb"/>
        <w:shd w:val="clear" w:color="auto" w:fill="FFFFFF"/>
        <w:ind w:firstLine="127"/>
        <w:rPr>
          <w:rFonts w:ascii="Arial" w:hAnsi="Arial" w:cs="Arial"/>
          <w:color w:val="000000"/>
        </w:rPr>
      </w:pPr>
      <w:r>
        <w:rPr>
          <w:rFonts w:ascii="Arial" w:hAnsi="Arial" w:cs="Arial"/>
          <w:color w:val="000000"/>
        </w:rPr>
        <w:t xml:space="preserve">Traficância privilegiada - </w:t>
      </w:r>
      <w:r w:rsidR="00BC06F7">
        <w:rPr>
          <w:rFonts w:ascii="Arial" w:hAnsi="Arial" w:cs="Arial"/>
          <w:color w:val="000000"/>
        </w:rPr>
        <w:t xml:space="preserve">§ 4º - </w:t>
      </w:r>
    </w:p>
    <w:p w:rsidR="00836BB8" w:rsidRDefault="00BC06F7" w:rsidP="00067269">
      <w:pPr>
        <w:pStyle w:val="NormalWeb"/>
        <w:shd w:val="clear" w:color="auto" w:fill="FFFFFF"/>
        <w:ind w:firstLine="127"/>
        <w:rPr>
          <w:rFonts w:ascii="Arial" w:hAnsi="Arial" w:cs="Arial"/>
          <w:color w:val="000000"/>
        </w:rPr>
      </w:pPr>
      <w:r>
        <w:rPr>
          <w:rFonts w:ascii="Arial" w:hAnsi="Arial" w:cs="Arial"/>
          <w:color w:val="000000"/>
        </w:rPr>
        <w:t xml:space="preserve">Art. 35.  Associarem-se duas ou mais pessoas para o fim de praticar, reiteradamente ou não, qualquer dos crimes previstos nos </w:t>
      </w:r>
      <w:proofErr w:type="spellStart"/>
      <w:r>
        <w:rPr>
          <w:rFonts w:ascii="Arial" w:hAnsi="Arial" w:cs="Arial"/>
          <w:color w:val="000000"/>
        </w:rPr>
        <w:t>arts</w:t>
      </w:r>
      <w:proofErr w:type="spellEnd"/>
      <w:r>
        <w:rPr>
          <w:rFonts w:ascii="Arial" w:hAnsi="Arial" w:cs="Arial"/>
          <w:color w:val="000000"/>
        </w:rPr>
        <w:t xml:space="preserve">. </w:t>
      </w:r>
      <w:proofErr w:type="gramStart"/>
      <w:r>
        <w:rPr>
          <w:rFonts w:ascii="Arial" w:hAnsi="Arial" w:cs="Arial"/>
          <w:color w:val="000000"/>
        </w:rPr>
        <w:t>33, caput</w:t>
      </w:r>
      <w:proofErr w:type="gramEnd"/>
      <w:r>
        <w:rPr>
          <w:rFonts w:ascii="Arial" w:hAnsi="Arial" w:cs="Arial"/>
          <w:color w:val="000000"/>
        </w:rPr>
        <w:t xml:space="preserve"> e § 1</w:t>
      </w:r>
      <w:r>
        <w:rPr>
          <w:rFonts w:ascii="Arial" w:hAnsi="Arial" w:cs="Arial"/>
          <w:color w:val="000000"/>
          <w:u w:val="single"/>
          <w:vertAlign w:val="superscript"/>
        </w:rPr>
        <w:t>o</w:t>
      </w:r>
      <w:r>
        <w:rPr>
          <w:rFonts w:ascii="Arial" w:hAnsi="Arial" w:cs="Arial"/>
          <w:color w:val="000000"/>
        </w:rPr>
        <w:t>, e 34 desta Lei: Não precisa apreender drogas.</w:t>
      </w:r>
    </w:p>
    <w:p w:rsidR="00BC06F7" w:rsidRDefault="00216B49" w:rsidP="00067269">
      <w:pPr>
        <w:pStyle w:val="NormalWeb"/>
        <w:shd w:val="clear" w:color="auto" w:fill="FFFFFF"/>
        <w:ind w:firstLine="127"/>
        <w:rPr>
          <w:rFonts w:ascii="Arial" w:hAnsi="Arial" w:cs="Arial"/>
          <w:color w:val="000000"/>
        </w:rPr>
      </w:pPr>
      <w:r>
        <w:rPr>
          <w:rFonts w:ascii="Arial" w:hAnsi="Arial" w:cs="Arial"/>
          <w:color w:val="000000"/>
        </w:rPr>
        <w:t>Ver crimes hediondos</w:t>
      </w:r>
    </w:p>
    <w:p w:rsidR="00216B49" w:rsidRDefault="00216B49" w:rsidP="00067269">
      <w:pPr>
        <w:pStyle w:val="NormalWeb"/>
        <w:shd w:val="clear" w:color="auto" w:fill="FFFFFF"/>
        <w:ind w:firstLine="127"/>
        <w:rPr>
          <w:rFonts w:ascii="Arial" w:hAnsi="Arial" w:cs="Arial"/>
          <w:color w:val="000000"/>
        </w:rPr>
      </w:pPr>
      <w:r>
        <w:rPr>
          <w:rFonts w:ascii="Arial" w:hAnsi="Arial" w:cs="Arial"/>
          <w:color w:val="000000"/>
        </w:rPr>
        <w:t xml:space="preserve">HC 104339 </w:t>
      </w:r>
      <w:r w:rsidR="006167EE">
        <w:rPr>
          <w:rFonts w:ascii="Arial" w:hAnsi="Arial" w:cs="Arial"/>
          <w:color w:val="000000"/>
        </w:rPr>
        <w:t>–</w:t>
      </w:r>
      <w:r>
        <w:rPr>
          <w:rFonts w:ascii="Arial" w:hAnsi="Arial" w:cs="Arial"/>
          <w:color w:val="000000"/>
        </w:rPr>
        <w:t xml:space="preserve"> </w:t>
      </w:r>
    </w:p>
    <w:p w:rsidR="006167EE" w:rsidRDefault="006167EE" w:rsidP="00067269">
      <w:pPr>
        <w:pStyle w:val="NormalWeb"/>
        <w:shd w:val="clear" w:color="auto" w:fill="FFFFFF"/>
        <w:ind w:firstLine="127"/>
        <w:rPr>
          <w:rFonts w:ascii="Arial" w:hAnsi="Arial" w:cs="Arial"/>
          <w:color w:val="000000"/>
        </w:rPr>
      </w:pPr>
      <w:r>
        <w:rPr>
          <w:rFonts w:ascii="Arial" w:hAnsi="Arial" w:cs="Arial"/>
          <w:color w:val="000000"/>
        </w:rPr>
        <w:t xml:space="preserve">Art. 37.  Colaborar, como informante, com grupo, organização ou associação </w:t>
      </w:r>
      <w:proofErr w:type="gramStart"/>
      <w:r>
        <w:rPr>
          <w:rFonts w:ascii="Arial" w:hAnsi="Arial" w:cs="Arial"/>
          <w:color w:val="000000"/>
        </w:rPr>
        <w:t>destinados</w:t>
      </w:r>
      <w:proofErr w:type="gramEnd"/>
      <w:r>
        <w:rPr>
          <w:rFonts w:ascii="Arial" w:hAnsi="Arial" w:cs="Arial"/>
          <w:color w:val="000000"/>
        </w:rPr>
        <w:t xml:space="preserve"> à prática de qualquer dos crimes previstos nos </w:t>
      </w:r>
      <w:proofErr w:type="spellStart"/>
      <w:r>
        <w:rPr>
          <w:rFonts w:ascii="Arial" w:hAnsi="Arial" w:cs="Arial"/>
          <w:color w:val="000000"/>
        </w:rPr>
        <w:t>arts</w:t>
      </w:r>
      <w:proofErr w:type="spellEnd"/>
      <w:r>
        <w:rPr>
          <w:rFonts w:ascii="Arial" w:hAnsi="Arial" w:cs="Arial"/>
          <w:color w:val="000000"/>
        </w:rPr>
        <w:t xml:space="preserve">. </w:t>
      </w:r>
      <w:proofErr w:type="gramStart"/>
      <w:r>
        <w:rPr>
          <w:rFonts w:ascii="Arial" w:hAnsi="Arial" w:cs="Arial"/>
          <w:color w:val="000000"/>
        </w:rPr>
        <w:t>33, caput</w:t>
      </w:r>
      <w:proofErr w:type="gramEnd"/>
      <w:r>
        <w:rPr>
          <w:rFonts w:ascii="Arial" w:hAnsi="Arial" w:cs="Arial"/>
          <w:color w:val="000000"/>
        </w:rPr>
        <w:t xml:space="preserve"> e § 1</w:t>
      </w:r>
      <w:r>
        <w:rPr>
          <w:rFonts w:ascii="Arial" w:hAnsi="Arial" w:cs="Arial"/>
          <w:color w:val="000000"/>
          <w:u w:val="single"/>
          <w:vertAlign w:val="superscript"/>
        </w:rPr>
        <w:t>o</w:t>
      </w:r>
      <w:r>
        <w:rPr>
          <w:rFonts w:ascii="Arial" w:hAnsi="Arial" w:cs="Arial"/>
          <w:color w:val="000000"/>
        </w:rPr>
        <w:t>, e 34 desta Lei:</w:t>
      </w:r>
    </w:p>
    <w:p w:rsidR="006167EE" w:rsidRDefault="006167EE" w:rsidP="00067269">
      <w:pPr>
        <w:pStyle w:val="NormalWeb"/>
        <w:shd w:val="clear" w:color="auto" w:fill="FFFFFF"/>
        <w:ind w:firstLine="127"/>
        <w:rPr>
          <w:rFonts w:ascii="Arial" w:hAnsi="Arial" w:cs="Arial"/>
          <w:color w:val="000000"/>
        </w:rPr>
      </w:pPr>
      <w:r>
        <w:rPr>
          <w:rFonts w:ascii="Arial" w:hAnsi="Arial" w:cs="Arial"/>
          <w:color w:val="000000"/>
        </w:rPr>
        <w:t>Art. 38.  Prescrever ou ministrar, culposamente, drogas, sem que delas necessite o paciente, ou fazê-lo em doses excessivas ou em desacordo com determinação legal ou regulamentar:</w:t>
      </w:r>
      <w:r w:rsidR="00C91774">
        <w:rPr>
          <w:rFonts w:ascii="Arial" w:hAnsi="Arial" w:cs="Arial"/>
          <w:color w:val="000000"/>
        </w:rPr>
        <w:t xml:space="preserve"> se </w:t>
      </w:r>
      <w:proofErr w:type="gramStart"/>
      <w:r w:rsidR="00C91774">
        <w:rPr>
          <w:rFonts w:ascii="Arial" w:hAnsi="Arial" w:cs="Arial"/>
          <w:color w:val="000000"/>
        </w:rPr>
        <w:t>sabe,</w:t>
      </w:r>
      <w:proofErr w:type="gramEnd"/>
      <w:r w:rsidR="00C91774">
        <w:rPr>
          <w:rFonts w:ascii="Arial" w:hAnsi="Arial" w:cs="Arial"/>
          <w:color w:val="000000"/>
        </w:rPr>
        <w:t xml:space="preserve"> art. 33</w:t>
      </w:r>
    </w:p>
    <w:p w:rsidR="006167EE" w:rsidRDefault="006167EE" w:rsidP="00067269">
      <w:pPr>
        <w:pStyle w:val="NormalWeb"/>
        <w:shd w:val="clear" w:color="auto" w:fill="FFFFFF"/>
        <w:ind w:firstLine="127"/>
        <w:rPr>
          <w:rFonts w:ascii="Arial" w:hAnsi="Arial" w:cs="Arial"/>
          <w:color w:val="000000"/>
        </w:rPr>
      </w:pPr>
      <w:r>
        <w:rPr>
          <w:rFonts w:ascii="Arial" w:hAnsi="Arial" w:cs="Arial"/>
          <w:color w:val="000000"/>
        </w:rPr>
        <w:t>Art. 39.  Conduzir embarcação ou aeronave após o consumo de drogas, expondo a dano potencial a incolumidade de outrem:</w:t>
      </w:r>
    </w:p>
    <w:p w:rsidR="006167EE" w:rsidRDefault="006167EE" w:rsidP="00067269">
      <w:pPr>
        <w:pStyle w:val="NormalWeb"/>
        <w:shd w:val="clear" w:color="auto" w:fill="FFFFFF"/>
        <w:ind w:firstLine="127"/>
        <w:rPr>
          <w:rFonts w:ascii="Arial" w:hAnsi="Arial" w:cs="Arial"/>
          <w:color w:val="000000"/>
        </w:rPr>
      </w:pPr>
      <w:r>
        <w:rPr>
          <w:rFonts w:ascii="Arial" w:hAnsi="Arial" w:cs="Arial"/>
          <w:color w:val="000000"/>
        </w:rPr>
        <w:t>Se tiver doidão art. 306 CBT</w:t>
      </w:r>
    </w:p>
    <w:p w:rsidR="006A042A" w:rsidRDefault="006A042A" w:rsidP="00067269">
      <w:pPr>
        <w:pStyle w:val="NormalWeb"/>
        <w:shd w:val="clear" w:color="auto" w:fill="FFFFFF"/>
        <w:ind w:firstLine="127"/>
        <w:rPr>
          <w:rFonts w:ascii="Arial" w:hAnsi="Arial" w:cs="Arial"/>
          <w:color w:val="000000"/>
        </w:rPr>
      </w:pPr>
      <w:r>
        <w:rPr>
          <w:rFonts w:ascii="Arial" w:hAnsi="Arial" w:cs="Arial"/>
          <w:color w:val="000000"/>
        </w:rPr>
        <w:t xml:space="preserve">3688 </w:t>
      </w:r>
      <w:proofErr w:type="spellStart"/>
      <w:r>
        <w:rPr>
          <w:rFonts w:ascii="Arial" w:hAnsi="Arial" w:cs="Arial"/>
          <w:color w:val="000000"/>
        </w:rPr>
        <w:t>art</w:t>
      </w:r>
      <w:proofErr w:type="spellEnd"/>
      <w:r>
        <w:rPr>
          <w:rFonts w:ascii="Arial" w:hAnsi="Arial" w:cs="Arial"/>
          <w:color w:val="000000"/>
        </w:rPr>
        <w:t xml:space="preserve"> 34 contravenção se </w:t>
      </w:r>
      <w:proofErr w:type="gramStart"/>
      <w:r>
        <w:rPr>
          <w:rFonts w:ascii="Arial" w:hAnsi="Arial" w:cs="Arial"/>
          <w:color w:val="000000"/>
        </w:rPr>
        <w:t>for</w:t>
      </w:r>
      <w:proofErr w:type="gramEnd"/>
      <w:r>
        <w:rPr>
          <w:rFonts w:ascii="Arial" w:hAnsi="Arial" w:cs="Arial"/>
          <w:color w:val="000000"/>
        </w:rPr>
        <w:t xml:space="preserve"> álcool</w:t>
      </w:r>
    </w:p>
    <w:p w:rsidR="00C91774" w:rsidRPr="00C91774" w:rsidRDefault="00C91774" w:rsidP="00C91774">
      <w:pPr>
        <w:ind w:firstLine="567"/>
        <w:jc w:val="both"/>
        <w:rPr>
          <w:rFonts w:ascii="Times New Roman" w:eastAsia="Times New Roman" w:hAnsi="Times New Roman" w:cs="Times New Roman"/>
          <w:color w:val="000000"/>
          <w:sz w:val="27"/>
          <w:szCs w:val="27"/>
          <w:lang w:eastAsia="pt-BR"/>
        </w:rPr>
      </w:pPr>
      <w:r w:rsidRPr="00C91774">
        <w:rPr>
          <w:rFonts w:ascii="Arial" w:eastAsia="Times New Roman" w:hAnsi="Arial" w:cs="Arial"/>
          <w:color w:val="000000"/>
          <w:sz w:val="20"/>
          <w:szCs w:val="20"/>
          <w:lang w:eastAsia="pt-BR"/>
        </w:rPr>
        <w:t xml:space="preserve">Art. 40.  As penas previstas nos </w:t>
      </w:r>
      <w:proofErr w:type="spellStart"/>
      <w:r w:rsidRPr="00C91774">
        <w:rPr>
          <w:rFonts w:ascii="Arial" w:eastAsia="Times New Roman" w:hAnsi="Arial" w:cs="Arial"/>
          <w:color w:val="000000"/>
          <w:sz w:val="20"/>
          <w:szCs w:val="20"/>
          <w:lang w:eastAsia="pt-BR"/>
        </w:rPr>
        <w:t>arts</w:t>
      </w:r>
      <w:proofErr w:type="spellEnd"/>
      <w:r w:rsidRPr="00C91774">
        <w:rPr>
          <w:rFonts w:ascii="Arial" w:eastAsia="Times New Roman" w:hAnsi="Arial" w:cs="Arial"/>
          <w:color w:val="000000"/>
          <w:sz w:val="20"/>
          <w:szCs w:val="20"/>
          <w:lang w:eastAsia="pt-BR"/>
        </w:rPr>
        <w:t>. 33 a 37 desta Lei são aumentadas de um sexto a dois terços, se:</w:t>
      </w:r>
    </w:p>
    <w:p w:rsidR="00C91774" w:rsidRPr="00C91774" w:rsidRDefault="00C91774" w:rsidP="00C91774">
      <w:pPr>
        <w:ind w:firstLine="567"/>
        <w:jc w:val="both"/>
        <w:rPr>
          <w:rFonts w:ascii="Times New Roman" w:eastAsia="Times New Roman" w:hAnsi="Times New Roman" w:cs="Times New Roman"/>
          <w:color w:val="000000"/>
          <w:sz w:val="27"/>
          <w:szCs w:val="27"/>
          <w:lang w:eastAsia="pt-BR"/>
        </w:rPr>
      </w:pPr>
      <w:r w:rsidRPr="00C91774">
        <w:rPr>
          <w:rFonts w:ascii="Arial" w:eastAsia="Times New Roman" w:hAnsi="Arial" w:cs="Arial"/>
          <w:color w:val="000000"/>
          <w:sz w:val="20"/>
          <w:szCs w:val="20"/>
          <w:lang w:eastAsia="pt-BR"/>
        </w:rPr>
        <w:t xml:space="preserve">I - a natureza, a procedência da substância ou do produto apreendido e as circunstâncias do fato evidenciarem a </w:t>
      </w:r>
      <w:proofErr w:type="spellStart"/>
      <w:r w:rsidRPr="00C91774">
        <w:rPr>
          <w:rFonts w:ascii="Arial" w:eastAsia="Times New Roman" w:hAnsi="Arial" w:cs="Arial"/>
          <w:color w:val="000000"/>
          <w:sz w:val="20"/>
          <w:szCs w:val="20"/>
          <w:lang w:eastAsia="pt-BR"/>
        </w:rPr>
        <w:t>transnacionalidade</w:t>
      </w:r>
      <w:proofErr w:type="spellEnd"/>
      <w:r w:rsidRPr="00C91774">
        <w:rPr>
          <w:rFonts w:ascii="Arial" w:eastAsia="Times New Roman" w:hAnsi="Arial" w:cs="Arial"/>
          <w:color w:val="000000"/>
          <w:sz w:val="20"/>
          <w:szCs w:val="20"/>
          <w:lang w:eastAsia="pt-BR"/>
        </w:rPr>
        <w:t xml:space="preserve"> do delito;</w:t>
      </w:r>
    </w:p>
    <w:p w:rsidR="00C91774" w:rsidRDefault="006F63FD" w:rsidP="00067269">
      <w:pPr>
        <w:pStyle w:val="NormalWeb"/>
        <w:shd w:val="clear" w:color="auto" w:fill="FFFFFF"/>
        <w:ind w:firstLine="127"/>
        <w:rPr>
          <w:rFonts w:ascii="Arial" w:hAnsi="Arial" w:cs="Arial"/>
          <w:color w:val="000000"/>
        </w:rPr>
      </w:pPr>
      <w:r>
        <w:rPr>
          <w:rFonts w:ascii="Arial" w:hAnsi="Arial" w:cs="Arial"/>
          <w:color w:val="000000"/>
        </w:rPr>
        <w:t>II - o agente praticar o crime prevalecendo-se de função pública ou no desempenho de missão de educação, poder familiar, guarda ou vigilância;</w:t>
      </w:r>
    </w:p>
    <w:p w:rsidR="00640654" w:rsidRPr="00640654" w:rsidRDefault="00640654" w:rsidP="00640654">
      <w:pPr>
        <w:jc w:val="both"/>
        <w:rPr>
          <w:rFonts w:ascii="Times New Roman" w:eastAsia="Times New Roman" w:hAnsi="Times New Roman" w:cs="Times New Roman"/>
          <w:color w:val="000000"/>
          <w:sz w:val="27"/>
          <w:szCs w:val="27"/>
          <w:lang w:eastAsia="pt-BR"/>
        </w:rPr>
      </w:pPr>
      <w:r w:rsidRPr="00640654">
        <w:rPr>
          <w:rFonts w:ascii="Arial" w:eastAsia="Times New Roman" w:hAnsi="Arial" w:cs="Arial"/>
          <w:color w:val="000000"/>
          <w:sz w:val="20"/>
          <w:szCs w:val="20"/>
          <w:lang w:eastAsia="pt-BR"/>
        </w:rPr>
        <w:t>III - a infração tiver sido cometida nas dependências ou imediações de estabelecimentos prisionais, de ensino ou hospitalares, de sedes de entidades estudantis, sociais, culturais, recreativas, esportivas, ou beneficentes, de locais de trabalho coletivo, de recintos onde se realizem espetáculos ou diversões de qualquer natureza, de serviços de tratamento de dependentes de drogas ou de reinserção social, de unidades militares ou policiais ou em transportes públicos;</w:t>
      </w:r>
    </w:p>
    <w:p w:rsidR="00640654" w:rsidRPr="00640654" w:rsidRDefault="00640654" w:rsidP="00640654">
      <w:pPr>
        <w:jc w:val="both"/>
        <w:rPr>
          <w:rFonts w:ascii="Times New Roman" w:eastAsia="Times New Roman" w:hAnsi="Times New Roman" w:cs="Times New Roman"/>
          <w:color w:val="000000"/>
          <w:sz w:val="27"/>
          <w:szCs w:val="27"/>
          <w:lang w:eastAsia="pt-BR"/>
        </w:rPr>
      </w:pPr>
      <w:r w:rsidRPr="00640654">
        <w:rPr>
          <w:rFonts w:ascii="Arial" w:eastAsia="Times New Roman" w:hAnsi="Arial" w:cs="Arial"/>
          <w:color w:val="000000"/>
          <w:sz w:val="20"/>
          <w:szCs w:val="20"/>
          <w:lang w:eastAsia="pt-BR"/>
        </w:rPr>
        <w:t xml:space="preserve">IV - o crime tiver sido praticado com violência, grave </w:t>
      </w:r>
      <w:proofErr w:type="gramStart"/>
      <w:r w:rsidRPr="00640654">
        <w:rPr>
          <w:rFonts w:ascii="Arial" w:eastAsia="Times New Roman" w:hAnsi="Arial" w:cs="Arial"/>
          <w:color w:val="000000"/>
          <w:sz w:val="20"/>
          <w:szCs w:val="20"/>
          <w:lang w:eastAsia="pt-BR"/>
        </w:rPr>
        <w:t>ameaça,</w:t>
      </w:r>
      <w:proofErr w:type="gramEnd"/>
      <w:r w:rsidRPr="00640654">
        <w:rPr>
          <w:rFonts w:ascii="Arial" w:eastAsia="Times New Roman" w:hAnsi="Arial" w:cs="Arial"/>
          <w:color w:val="000000"/>
          <w:sz w:val="20"/>
          <w:szCs w:val="20"/>
          <w:lang w:eastAsia="pt-BR"/>
        </w:rPr>
        <w:t xml:space="preserve"> emprego de arma de fogo, ou qualquer processo de intimidação difusa ou coletiva;</w:t>
      </w:r>
    </w:p>
    <w:p w:rsidR="00640654" w:rsidRPr="00640654" w:rsidRDefault="00640654" w:rsidP="00640654">
      <w:pPr>
        <w:jc w:val="both"/>
        <w:rPr>
          <w:rFonts w:ascii="Times New Roman" w:eastAsia="Times New Roman" w:hAnsi="Times New Roman" w:cs="Times New Roman"/>
          <w:color w:val="000000"/>
          <w:sz w:val="27"/>
          <w:szCs w:val="27"/>
          <w:lang w:eastAsia="pt-BR"/>
        </w:rPr>
      </w:pPr>
      <w:r w:rsidRPr="00640654">
        <w:rPr>
          <w:rFonts w:ascii="Arial" w:eastAsia="Times New Roman" w:hAnsi="Arial" w:cs="Arial"/>
          <w:color w:val="000000"/>
          <w:sz w:val="20"/>
          <w:szCs w:val="20"/>
          <w:lang w:eastAsia="pt-BR"/>
        </w:rPr>
        <w:t>V - caracterizado o tráfico entre Estados da Federação ou entre estes e o Distrito Federal;</w:t>
      </w:r>
    </w:p>
    <w:p w:rsidR="00640654" w:rsidRPr="00640654" w:rsidRDefault="00640654" w:rsidP="00640654">
      <w:pPr>
        <w:jc w:val="both"/>
        <w:rPr>
          <w:rFonts w:ascii="Times New Roman" w:eastAsia="Times New Roman" w:hAnsi="Times New Roman" w:cs="Times New Roman"/>
          <w:color w:val="000000"/>
          <w:sz w:val="27"/>
          <w:szCs w:val="27"/>
          <w:lang w:eastAsia="pt-BR"/>
        </w:rPr>
      </w:pPr>
      <w:r w:rsidRPr="00640654">
        <w:rPr>
          <w:rFonts w:ascii="Arial" w:eastAsia="Times New Roman" w:hAnsi="Arial" w:cs="Arial"/>
          <w:color w:val="000000"/>
          <w:sz w:val="20"/>
          <w:szCs w:val="20"/>
          <w:lang w:eastAsia="pt-BR"/>
        </w:rPr>
        <w:t>VI - sua prática envolver ou visar a atingir criança ou adolescente ou a quem tenha, por qualquer motivo, diminuída ou suprimida a capacidade de entendimento e determinação;</w:t>
      </w:r>
    </w:p>
    <w:p w:rsidR="00640654" w:rsidRDefault="00640654" w:rsidP="00640654">
      <w:pPr>
        <w:jc w:val="both"/>
        <w:rPr>
          <w:rFonts w:ascii="Arial" w:eastAsia="Times New Roman" w:hAnsi="Arial" w:cs="Arial"/>
          <w:color w:val="000000"/>
          <w:sz w:val="20"/>
          <w:szCs w:val="20"/>
          <w:lang w:eastAsia="pt-BR"/>
        </w:rPr>
      </w:pPr>
      <w:r w:rsidRPr="00640654">
        <w:rPr>
          <w:rFonts w:ascii="Arial" w:eastAsia="Times New Roman" w:hAnsi="Arial" w:cs="Arial"/>
          <w:color w:val="000000"/>
          <w:sz w:val="20"/>
          <w:szCs w:val="20"/>
          <w:lang w:eastAsia="pt-BR"/>
        </w:rPr>
        <w:t>VII - o agente financiar ou custear a prática do crime.</w:t>
      </w:r>
      <w:r w:rsidR="00AB2E03">
        <w:rPr>
          <w:rFonts w:ascii="Arial" w:eastAsia="Times New Roman" w:hAnsi="Arial" w:cs="Arial"/>
          <w:color w:val="000000"/>
          <w:sz w:val="20"/>
          <w:szCs w:val="20"/>
          <w:lang w:eastAsia="pt-BR"/>
        </w:rPr>
        <w:t xml:space="preserve"> 36-custear: habitual; se for ocasional faz-se aumento de pena de acordo com este inciso.</w:t>
      </w:r>
    </w:p>
    <w:p w:rsidR="00944AFA" w:rsidRDefault="00944AFA" w:rsidP="00640654">
      <w:pPr>
        <w:jc w:val="both"/>
        <w:rPr>
          <w:rFonts w:ascii="Arial" w:hAnsi="Arial" w:cs="Arial"/>
          <w:color w:val="000000"/>
        </w:rPr>
      </w:pPr>
      <w:r>
        <w:rPr>
          <w:rFonts w:ascii="Arial" w:hAnsi="Arial" w:cs="Arial"/>
          <w:color w:val="000000"/>
        </w:rPr>
        <w:t>Art. 41.  O indiciado ou acusado que colaborar voluntariamente com a investigação policial e o processo criminal na identificação dos demais coautores ou partícipes do crime e na recuperação total ou parcial do produto do crime, no caso de condenação, terá pena reduzida de um terço a dois terços.</w:t>
      </w:r>
    </w:p>
    <w:p w:rsidR="00625AF8" w:rsidRDefault="00625AF8" w:rsidP="00640654">
      <w:pPr>
        <w:jc w:val="both"/>
        <w:rPr>
          <w:rFonts w:ascii="Arial" w:hAnsi="Arial" w:cs="Arial"/>
          <w:color w:val="000000"/>
        </w:rPr>
      </w:pPr>
      <w:r>
        <w:rPr>
          <w:rFonts w:ascii="Arial" w:hAnsi="Arial" w:cs="Arial"/>
          <w:color w:val="000000"/>
        </w:rPr>
        <w:t xml:space="preserve">Art. 43.  Na fixação da multa a que se referem os </w:t>
      </w:r>
      <w:proofErr w:type="spellStart"/>
      <w:r>
        <w:rPr>
          <w:rFonts w:ascii="Arial" w:hAnsi="Arial" w:cs="Arial"/>
          <w:color w:val="000000"/>
        </w:rPr>
        <w:t>arts</w:t>
      </w:r>
      <w:proofErr w:type="spellEnd"/>
      <w:r>
        <w:rPr>
          <w:rFonts w:ascii="Arial" w:hAnsi="Arial" w:cs="Arial"/>
          <w:color w:val="000000"/>
        </w:rPr>
        <w:t xml:space="preserve">. 33 a 39 desta Lei, o juiz, atendendo ao que dispõe o art. 42 desta Lei, determinará o número de dias-multa, atribuindo a cada um, segundo as condições econômicas dos acusados, valor não inferior a um trinta avos nem superior a </w:t>
      </w:r>
      <w:proofErr w:type="gramStart"/>
      <w:r>
        <w:rPr>
          <w:rFonts w:ascii="Arial" w:hAnsi="Arial" w:cs="Arial"/>
          <w:color w:val="000000"/>
        </w:rPr>
        <w:t>5</w:t>
      </w:r>
      <w:proofErr w:type="gramEnd"/>
      <w:r>
        <w:rPr>
          <w:rFonts w:ascii="Arial" w:hAnsi="Arial" w:cs="Arial"/>
          <w:color w:val="000000"/>
        </w:rPr>
        <w:t xml:space="preserve"> (cinco) vezes o maior salário-mínimo.</w:t>
      </w:r>
    </w:p>
    <w:p w:rsidR="00625AF8" w:rsidRDefault="00625AF8" w:rsidP="00640654">
      <w:pPr>
        <w:jc w:val="both"/>
        <w:rPr>
          <w:rFonts w:ascii="Arial" w:hAnsi="Arial" w:cs="Arial"/>
          <w:color w:val="000000"/>
        </w:rPr>
      </w:pPr>
      <w:r>
        <w:rPr>
          <w:rFonts w:ascii="Arial" w:hAnsi="Arial" w:cs="Arial"/>
          <w:color w:val="000000"/>
        </w:rPr>
        <w:t>44 – considerado inconstitucional</w:t>
      </w:r>
    </w:p>
    <w:p w:rsidR="00625AF8" w:rsidRDefault="00FD6B65" w:rsidP="00640654">
      <w:pPr>
        <w:jc w:val="both"/>
        <w:rPr>
          <w:rFonts w:ascii="Arial" w:hAnsi="Arial" w:cs="Arial"/>
          <w:color w:val="000000"/>
        </w:rPr>
      </w:pPr>
      <w:r>
        <w:rPr>
          <w:rFonts w:ascii="Arial" w:hAnsi="Arial" w:cs="Arial"/>
          <w:color w:val="000000"/>
        </w:rPr>
        <w:t>Art. 45.  É isento de pena o agente que, em razão da dependência, ou sob o efeito, proveniente de caso fortuito ou força maior, de droga, era, ao tempo da ação ou da omissão, qualquer que tenha sido a infração penal praticada, inteiramente incapaz de entender o caráter ilícito do fato ou de determinar-se de acordo com esse entendimento.</w:t>
      </w:r>
    </w:p>
    <w:p w:rsidR="00944AFA" w:rsidRDefault="00FD6B65" w:rsidP="00640654">
      <w:pPr>
        <w:jc w:val="both"/>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Actio</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liberis</w:t>
      </w:r>
      <w:proofErr w:type="spellEnd"/>
      <w:r>
        <w:rPr>
          <w:rFonts w:ascii="Arial" w:eastAsia="Times New Roman" w:hAnsi="Arial" w:cs="Arial"/>
          <w:color w:val="000000"/>
          <w:sz w:val="20"/>
          <w:szCs w:val="20"/>
          <w:lang w:eastAsia="pt-BR"/>
        </w:rPr>
        <w:t xml:space="preserve"> causa</w:t>
      </w:r>
    </w:p>
    <w:p w:rsidR="00FD6B65" w:rsidRDefault="00501792" w:rsidP="00501792">
      <w:pPr>
        <w:pStyle w:val="Ttulo1"/>
        <w:rPr>
          <w:rFonts w:eastAsia="Times New Roman"/>
          <w:lang w:eastAsia="pt-BR"/>
        </w:rPr>
      </w:pPr>
      <w:r>
        <w:rPr>
          <w:rFonts w:eastAsia="Times New Roman"/>
          <w:lang w:eastAsia="pt-BR"/>
        </w:rPr>
        <w:t>27 de outubro</w:t>
      </w:r>
    </w:p>
    <w:p w:rsidR="00501792" w:rsidRDefault="00501792" w:rsidP="00640654">
      <w:pPr>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10826</w:t>
      </w:r>
    </w:p>
    <w:p w:rsidR="00501792" w:rsidRDefault="00501792" w:rsidP="00640654">
      <w:pPr>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Associação para o trafico não é hediondo</w:t>
      </w:r>
    </w:p>
    <w:p w:rsidR="00501792" w:rsidRDefault="00501792" w:rsidP="00640654">
      <w:pPr>
        <w:jc w:val="both"/>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Crime e porte não absolve</w:t>
      </w:r>
      <w:proofErr w:type="gramEnd"/>
    </w:p>
    <w:p w:rsidR="00501792" w:rsidRDefault="00F60C81" w:rsidP="00640654">
      <w:pPr>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Quando pega arma de outrem para se defender</w:t>
      </w:r>
    </w:p>
    <w:p w:rsidR="00F60C81" w:rsidRDefault="00F60C81" w:rsidP="00F60C81">
      <w:pPr>
        <w:pStyle w:val="NormalWeb"/>
        <w:rPr>
          <w:color w:val="000000"/>
          <w:sz w:val="27"/>
          <w:szCs w:val="27"/>
        </w:rPr>
      </w:pPr>
      <w:r>
        <w:rPr>
          <w:rStyle w:val="apple-converted-space"/>
          <w:rFonts w:ascii="Arial" w:hAnsi="Arial" w:cs="Arial"/>
          <w:b/>
          <w:bCs/>
          <w:color w:val="000000"/>
          <w:sz w:val="20"/>
          <w:szCs w:val="20"/>
        </w:rPr>
        <w:t> </w:t>
      </w:r>
      <w:r>
        <w:rPr>
          <w:rFonts w:ascii="Arial" w:hAnsi="Arial" w:cs="Arial"/>
          <w:b/>
          <w:bCs/>
          <w:color w:val="000000"/>
          <w:sz w:val="20"/>
          <w:szCs w:val="20"/>
        </w:rPr>
        <w:t>Posse irregular de arma de fogo de uso permitido</w:t>
      </w:r>
    </w:p>
    <w:p w:rsidR="00F60C81" w:rsidRDefault="00F60C81" w:rsidP="00F60C81">
      <w:pPr>
        <w:pStyle w:val="NormalWeb"/>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bookmarkStart w:id="0" w:name="art12"/>
      <w:bookmarkEnd w:id="0"/>
      <w:r>
        <w:rPr>
          <w:rFonts w:ascii="Arial" w:hAnsi="Arial" w:cs="Arial"/>
          <w:color w:val="000000"/>
          <w:sz w:val="20"/>
          <w:szCs w:val="20"/>
        </w:rPr>
        <w:t>Art. 12. Possuir ou manter sob sua guarda arma de fogo, acessório ou munição, de uso permitido, em desacordo com determinação legal ou regulamentar, no interior de sua residência ou dependência desta, ou, ainda no seu local de trabalho, desde que seja o titular ou o responsável legal do estabelecimento ou empresa:</w:t>
      </w:r>
    </w:p>
    <w:p w:rsidR="00F60C81" w:rsidRDefault="00F60C81" w:rsidP="00F60C81">
      <w:pPr>
        <w:pStyle w:val="NormalWeb"/>
        <w:rPr>
          <w:color w:val="000000"/>
          <w:sz w:val="27"/>
          <w:szCs w:val="27"/>
        </w:rPr>
      </w:pPr>
      <w:r>
        <w:rPr>
          <w:rFonts w:ascii="Arial" w:hAnsi="Arial" w:cs="Arial"/>
          <w:color w:val="000000"/>
          <w:sz w:val="20"/>
          <w:szCs w:val="20"/>
        </w:rPr>
        <w:t xml:space="preserve">        Pena – detenção, de </w:t>
      </w:r>
      <w:proofErr w:type="gramStart"/>
      <w:r>
        <w:rPr>
          <w:rFonts w:ascii="Arial" w:hAnsi="Arial" w:cs="Arial"/>
          <w:color w:val="000000"/>
          <w:sz w:val="20"/>
          <w:szCs w:val="20"/>
        </w:rPr>
        <w:t>1</w:t>
      </w:r>
      <w:proofErr w:type="gramEnd"/>
      <w:r>
        <w:rPr>
          <w:rFonts w:ascii="Arial" w:hAnsi="Arial" w:cs="Arial"/>
          <w:color w:val="000000"/>
          <w:sz w:val="20"/>
          <w:szCs w:val="20"/>
        </w:rPr>
        <w:t xml:space="preserve"> (um) a 3 (três) anos, e multa.</w:t>
      </w:r>
    </w:p>
    <w:p w:rsidR="00F60C81" w:rsidRDefault="00F60C81" w:rsidP="00F60C81">
      <w:pPr>
        <w:pStyle w:val="NormalWeb"/>
        <w:rPr>
          <w:color w:val="000000"/>
          <w:sz w:val="27"/>
          <w:szCs w:val="27"/>
        </w:rPr>
      </w:pPr>
      <w:r>
        <w:rPr>
          <w:rFonts w:ascii="Arial" w:hAnsi="Arial" w:cs="Arial"/>
          <w:b/>
          <w:bCs/>
          <w:color w:val="000000"/>
          <w:sz w:val="20"/>
          <w:szCs w:val="20"/>
        </w:rPr>
        <w:t>        Omissão de cautela</w:t>
      </w:r>
    </w:p>
    <w:p w:rsidR="00F60C81" w:rsidRDefault="00F60C81" w:rsidP="00F60C81">
      <w:pPr>
        <w:pStyle w:val="NormalWeb"/>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bookmarkStart w:id="1" w:name="art13"/>
      <w:bookmarkEnd w:id="1"/>
      <w:r>
        <w:rPr>
          <w:rFonts w:ascii="Arial" w:hAnsi="Arial" w:cs="Arial"/>
          <w:color w:val="000000"/>
          <w:sz w:val="20"/>
          <w:szCs w:val="20"/>
        </w:rPr>
        <w:t>Art. 13. Deixar de observar as cautelas necessárias para impedir que menor de 18 (dezoito) anos ou pessoa portadora de deficiência mental se apodere de arma de fogo que esteja sob sua posse ou que seja de sua propriedade:</w:t>
      </w:r>
    </w:p>
    <w:p w:rsidR="00F60C81" w:rsidRDefault="00F60C81" w:rsidP="00F60C81">
      <w:pPr>
        <w:pStyle w:val="NormalWeb"/>
        <w:rPr>
          <w:color w:val="000000"/>
          <w:sz w:val="27"/>
          <w:szCs w:val="27"/>
        </w:rPr>
      </w:pPr>
      <w:r>
        <w:rPr>
          <w:rFonts w:ascii="Arial" w:hAnsi="Arial" w:cs="Arial"/>
          <w:color w:val="000000"/>
          <w:sz w:val="20"/>
          <w:szCs w:val="20"/>
        </w:rPr>
        <w:t xml:space="preserve">        Pena – detenção, de </w:t>
      </w:r>
      <w:proofErr w:type="gramStart"/>
      <w:r>
        <w:rPr>
          <w:rFonts w:ascii="Arial" w:hAnsi="Arial" w:cs="Arial"/>
          <w:color w:val="000000"/>
          <w:sz w:val="20"/>
          <w:szCs w:val="20"/>
        </w:rPr>
        <w:t>1</w:t>
      </w:r>
      <w:proofErr w:type="gramEnd"/>
      <w:r>
        <w:rPr>
          <w:rFonts w:ascii="Arial" w:hAnsi="Arial" w:cs="Arial"/>
          <w:color w:val="000000"/>
          <w:sz w:val="20"/>
          <w:szCs w:val="20"/>
        </w:rPr>
        <w:t xml:space="preserve"> (um) a 2 (dois) anos, e multa.</w:t>
      </w:r>
    </w:p>
    <w:p w:rsidR="00F60C81" w:rsidRDefault="00F60C81" w:rsidP="00F60C81">
      <w:pPr>
        <w:pStyle w:val="NormalWeb"/>
        <w:rPr>
          <w:color w:val="000000"/>
          <w:sz w:val="27"/>
          <w:szCs w:val="27"/>
        </w:rPr>
      </w:pPr>
      <w:r>
        <w:rPr>
          <w:rFonts w:ascii="Arial" w:hAnsi="Arial" w:cs="Arial"/>
          <w:color w:val="000000"/>
          <w:sz w:val="20"/>
          <w:szCs w:val="20"/>
        </w:rPr>
        <w:t>        Parágrafo único. Nas mesmas penas incorrem o proprietário ou diretor responsável de empresa de segurança e transporte de valores que deixarem de registrar ocorrência policial e de comunicar à Polícia Federal perda, furto, roubo ou outras formas de extravio de arma de fogo, acessório ou munição que estejam sob sua guarda, nas primeiras 24 (vinte quatro) horas depois de ocorrido o fato.</w:t>
      </w:r>
    </w:p>
    <w:p w:rsidR="00F60C81" w:rsidRDefault="00F60C81" w:rsidP="00F60C81">
      <w:pPr>
        <w:pStyle w:val="NormalWeb"/>
        <w:rPr>
          <w:color w:val="000000"/>
          <w:sz w:val="27"/>
          <w:szCs w:val="27"/>
        </w:rPr>
      </w:pPr>
      <w:r>
        <w:rPr>
          <w:rFonts w:ascii="Arial" w:hAnsi="Arial" w:cs="Arial"/>
          <w:b/>
          <w:bCs/>
          <w:color w:val="000000"/>
          <w:sz w:val="20"/>
          <w:szCs w:val="20"/>
        </w:rPr>
        <w:t>        Porte ilegal de arma de fogo de uso permitido</w:t>
      </w:r>
    </w:p>
    <w:p w:rsidR="00F60C81" w:rsidRDefault="00F60C81" w:rsidP="00F60C81">
      <w:pPr>
        <w:pStyle w:val="NormalWeb"/>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bookmarkStart w:id="2" w:name="art14"/>
      <w:bookmarkEnd w:id="2"/>
      <w:r>
        <w:rPr>
          <w:rFonts w:ascii="Arial" w:hAnsi="Arial" w:cs="Arial"/>
          <w:color w:val="000000"/>
          <w:sz w:val="20"/>
          <w:szCs w:val="20"/>
        </w:rPr>
        <w:t xml:space="preserve">Art. 14. Portar, deter, adquirir, fornecer, receber, ter em depósito, transportar, ceder, ainda que gratuitamente, emprestar, remeter, empregar, manter </w:t>
      </w:r>
      <w:proofErr w:type="gramStart"/>
      <w:r>
        <w:rPr>
          <w:rFonts w:ascii="Arial" w:hAnsi="Arial" w:cs="Arial"/>
          <w:color w:val="000000"/>
          <w:sz w:val="20"/>
          <w:szCs w:val="20"/>
        </w:rPr>
        <w:t>sob guarda</w:t>
      </w:r>
      <w:proofErr w:type="gramEnd"/>
      <w:r>
        <w:rPr>
          <w:rFonts w:ascii="Arial" w:hAnsi="Arial" w:cs="Arial"/>
          <w:color w:val="000000"/>
          <w:sz w:val="20"/>
          <w:szCs w:val="20"/>
        </w:rPr>
        <w:t xml:space="preserve"> ou ocultar arma de fogo, acessório ou munição, de uso permitido, sem autorização e em desacordo com determinação legal ou regulamentar:</w:t>
      </w:r>
    </w:p>
    <w:p w:rsidR="00F60C81" w:rsidRDefault="00F60C81" w:rsidP="00F60C81">
      <w:pPr>
        <w:pStyle w:val="NormalWeb"/>
        <w:rPr>
          <w:color w:val="000000"/>
          <w:sz w:val="27"/>
          <w:szCs w:val="27"/>
        </w:rPr>
      </w:pPr>
      <w:r>
        <w:rPr>
          <w:rFonts w:ascii="Arial" w:hAnsi="Arial" w:cs="Arial"/>
          <w:b/>
          <w:bCs/>
          <w:color w:val="000000"/>
          <w:sz w:val="20"/>
          <w:szCs w:val="20"/>
        </w:rPr>
        <w:t>Posse ou porte ilegal de arma de fogo de uso restrito</w:t>
      </w:r>
    </w:p>
    <w:p w:rsidR="00F60C81" w:rsidRDefault="00F60C81" w:rsidP="00F60C81">
      <w:pPr>
        <w:pStyle w:val="NormalWeb"/>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bookmarkStart w:id="3" w:name="art16"/>
      <w:bookmarkEnd w:id="3"/>
      <w:r>
        <w:rPr>
          <w:rFonts w:ascii="Arial" w:hAnsi="Arial" w:cs="Arial"/>
          <w:color w:val="000000"/>
          <w:sz w:val="20"/>
          <w:szCs w:val="20"/>
        </w:rPr>
        <w:t>Art. 16. Possuir, deter, portar, adquirir, fornecer, receber, ter em depósito, transportar, ceder, ainda que gratuitamente, emprestar, remeter, empregar, manter sob sua guarda ou ocultar arma de fogo, acessório ou munição de uso proibido ou restrito, sem autorização e em desacordo com determinação legal ou regulamentar:</w:t>
      </w:r>
    </w:p>
    <w:p w:rsidR="00F60C81" w:rsidRDefault="00F60C81" w:rsidP="00F60C81">
      <w:pPr>
        <w:pStyle w:val="NormalWeb"/>
        <w:rPr>
          <w:color w:val="000000"/>
          <w:sz w:val="27"/>
          <w:szCs w:val="27"/>
        </w:rPr>
      </w:pPr>
      <w:r>
        <w:rPr>
          <w:rFonts w:ascii="Arial" w:hAnsi="Arial" w:cs="Arial"/>
          <w:color w:val="000000"/>
          <w:sz w:val="20"/>
          <w:szCs w:val="20"/>
        </w:rPr>
        <w:t xml:space="preserve">        Pena – reclusão, de </w:t>
      </w:r>
      <w:proofErr w:type="gramStart"/>
      <w:r>
        <w:rPr>
          <w:rFonts w:ascii="Arial" w:hAnsi="Arial" w:cs="Arial"/>
          <w:color w:val="000000"/>
          <w:sz w:val="20"/>
          <w:szCs w:val="20"/>
        </w:rPr>
        <w:t>3</w:t>
      </w:r>
      <w:proofErr w:type="gramEnd"/>
      <w:r>
        <w:rPr>
          <w:rFonts w:ascii="Arial" w:hAnsi="Arial" w:cs="Arial"/>
          <w:color w:val="000000"/>
          <w:sz w:val="20"/>
          <w:szCs w:val="20"/>
        </w:rPr>
        <w:t xml:space="preserve"> (três) a 6 (seis) anos, e multa.</w:t>
      </w:r>
    </w:p>
    <w:p w:rsidR="00F60C81" w:rsidRDefault="00F60C81" w:rsidP="00F60C81">
      <w:pPr>
        <w:pStyle w:val="NormalWeb"/>
        <w:rPr>
          <w:color w:val="000000"/>
          <w:sz w:val="27"/>
          <w:szCs w:val="27"/>
        </w:rPr>
      </w:pPr>
      <w:r>
        <w:rPr>
          <w:rStyle w:val="apple-converted-space"/>
          <w:rFonts w:ascii="Arial" w:hAnsi="Arial" w:cs="Arial"/>
          <w:b/>
          <w:bCs/>
          <w:color w:val="000000"/>
          <w:sz w:val="20"/>
          <w:szCs w:val="20"/>
        </w:rPr>
        <w:t> </w:t>
      </w:r>
      <w:r>
        <w:rPr>
          <w:rFonts w:ascii="Arial" w:hAnsi="Arial" w:cs="Arial"/>
          <w:b/>
          <w:bCs/>
          <w:color w:val="000000"/>
          <w:sz w:val="20"/>
          <w:szCs w:val="20"/>
        </w:rPr>
        <w:t>Disparo de arma de fogo</w:t>
      </w:r>
    </w:p>
    <w:p w:rsidR="00F60C81" w:rsidRDefault="00F60C81" w:rsidP="00F60C81">
      <w:pPr>
        <w:pStyle w:val="NormalWeb"/>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bookmarkStart w:id="4" w:name="art15"/>
      <w:bookmarkEnd w:id="4"/>
      <w:r>
        <w:rPr>
          <w:rFonts w:ascii="Arial" w:hAnsi="Arial" w:cs="Arial"/>
          <w:color w:val="000000"/>
          <w:sz w:val="20"/>
          <w:szCs w:val="20"/>
        </w:rPr>
        <w:t>Art. 15. Disparar arma de fogo ou acionar munição em lugar habitado ou em suas adjacências, em via pública ou em direção a ela, desde que essa conduta não tenha como finalidade a prática de outro crime:</w:t>
      </w:r>
    </w:p>
    <w:p w:rsidR="00F60C81" w:rsidRDefault="00F60C81" w:rsidP="00F60C81">
      <w:pPr>
        <w:pStyle w:val="NormalWeb"/>
        <w:rPr>
          <w:color w:val="000000"/>
          <w:sz w:val="27"/>
          <w:szCs w:val="27"/>
        </w:rPr>
      </w:pPr>
      <w:r>
        <w:rPr>
          <w:rFonts w:ascii="Arial" w:hAnsi="Arial" w:cs="Arial"/>
          <w:color w:val="000000"/>
          <w:sz w:val="20"/>
          <w:szCs w:val="20"/>
        </w:rPr>
        <w:t xml:space="preserve">        Pena – reclusão, de </w:t>
      </w:r>
      <w:proofErr w:type="gramStart"/>
      <w:r>
        <w:rPr>
          <w:rFonts w:ascii="Arial" w:hAnsi="Arial" w:cs="Arial"/>
          <w:color w:val="000000"/>
          <w:sz w:val="20"/>
          <w:szCs w:val="20"/>
        </w:rPr>
        <w:t>2</w:t>
      </w:r>
      <w:proofErr w:type="gramEnd"/>
      <w:r>
        <w:rPr>
          <w:rFonts w:ascii="Arial" w:hAnsi="Arial" w:cs="Arial"/>
          <w:color w:val="000000"/>
          <w:sz w:val="20"/>
          <w:szCs w:val="20"/>
        </w:rPr>
        <w:t xml:space="preserve"> (dois) a 4 (quatro) anos, e multa.</w:t>
      </w:r>
    </w:p>
    <w:p w:rsidR="00F75047" w:rsidRDefault="00F75047" w:rsidP="00F75047">
      <w:pPr>
        <w:pStyle w:val="NormalWeb"/>
        <w:rPr>
          <w:color w:val="000000"/>
          <w:sz w:val="27"/>
          <w:szCs w:val="27"/>
        </w:rPr>
      </w:pPr>
      <w:r>
        <w:rPr>
          <w:rFonts w:ascii="Arial" w:hAnsi="Arial" w:cs="Arial"/>
          <w:b/>
          <w:bCs/>
          <w:color w:val="000000"/>
          <w:sz w:val="20"/>
          <w:szCs w:val="20"/>
        </w:rPr>
        <w:t>  Comércio ilegal de arma de fogo</w:t>
      </w:r>
    </w:p>
    <w:p w:rsidR="00F75047" w:rsidRDefault="00F75047" w:rsidP="00F75047">
      <w:pPr>
        <w:pStyle w:val="NormalWeb"/>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bookmarkStart w:id="5" w:name="art17"/>
      <w:bookmarkEnd w:id="5"/>
      <w:r>
        <w:rPr>
          <w:rFonts w:ascii="Arial" w:hAnsi="Arial" w:cs="Arial"/>
          <w:color w:val="000000"/>
          <w:sz w:val="20"/>
          <w:szCs w:val="20"/>
        </w:rPr>
        <w:t>Art. 17. Adquirir, alugar, receber, transportar, conduzir, ocultar, ter em depósito, desmontar, montar, remontar, adulterar, vender, expor à venda, ou de qualquer forma utilizar, em proveito próprio ou alheio, no exercício de atividade comercial ou industrial, arma de fogo, acessório ou munição, sem autorização ou em desacordo com determinação legal ou regulamentar:</w:t>
      </w:r>
    </w:p>
    <w:p w:rsidR="00F75047" w:rsidRDefault="00F75047" w:rsidP="00F75047">
      <w:pPr>
        <w:pStyle w:val="NormalWeb"/>
        <w:rPr>
          <w:color w:val="000000"/>
          <w:sz w:val="27"/>
          <w:szCs w:val="27"/>
        </w:rPr>
      </w:pPr>
      <w:r>
        <w:rPr>
          <w:rFonts w:ascii="Arial" w:hAnsi="Arial" w:cs="Arial"/>
          <w:b/>
          <w:bCs/>
          <w:color w:val="000000"/>
          <w:sz w:val="20"/>
          <w:szCs w:val="20"/>
        </w:rPr>
        <w:t>Tráfico internacional de arma de fogo</w:t>
      </w:r>
    </w:p>
    <w:p w:rsidR="00F75047" w:rsidRDefault="00F75047" w:rsidP="00F75047">
      <w:pPr>
        <w:pStyle w:val="NormalWeb"/>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bookmarkStart w:id="6" w:name="art18"/>
      <w:bookmarkEnd w:id="6"/>
      <w:r>
        <w:rPr>
          <w:rFonts w:ascii="Arial" w:hAnsi="Arial" w:cs="Arial"/>
          <w:color w:val="000000"/>
          <w:sz w:val="20"/>
          <w:szCs w:val="20"/>
        </w:rPr>
        <w:t>Art. 18. Importar, exportar, favorecer a entrada ou saída do território nacional, a qualquer título, de arma de fogo, acessório ou munição, sem autorização da autoridade competente:</w:t>
      </w:r>
    </w:p>
    <w:p w:rsidR="00F75047" w:rsidRDefault="00F75047" w:rsidP="00F75047">
      <w:pPr>
        <w:pStyle w:val="NormalWeb"/>
        <w:rPr>
          <w:color w:val="000000"/>
          <w:sz w:val="27"/>
          <w:szCs w:val="27"/>
        </w:rPr>
      </w:pPr>
      <w:r>
        <w:rPr>
          <w:rFonts w:ascii="Arial" w:hAnsi="Arial" w:cs="Arial"/>
          <w:color w:val="000000"/>
          <w:sz w:val="20"/>
          <w:szCs w:val="20"/>
        </w:rPr>
        <w:t xml:space="preserve">        Pena – reclusão de </w:t>
      </w:r>
      <w:proofErr w:type="gramStart"/>
      <w:r>
        <w:rPr>
          <w:rFonts w:ascii="Arial" w:hAnsi="Arial" w:cs="Arial"/>
          <w:color w:val="000000"/>
          <w:sz w:val="20"/>
          <w:szCs w:val="20"/>
        </w:rPr>
        <w:t>4</w:t>
      </w:r>
      <w:proofErr w:type="gramEnd"/>
      <w:r>
        <w:rPr>
          <w:rFonts w:ascii="Arial" w:hAnsi="Arial" w:cs="Arial"/>
          <w:color w:val="000000"/>
          <w:sz w:val="20"/>
          <w:szCs w:val="20"/>
        </w:rPr>
        <w:t xml:space="preserve"> (quatro) a 8 (oito) anos, e multa.</w:t>
      </w:r>
    </w:p>
    <w:p w:rsidR="00F60C81" w:rsidRDefault="00F75047" w:rsidP="00640654">
      <w:pPr>
        <w:jc w:val="both"/>
      </w:pPr>
      <w:r>
        <w:rPr>
          <w:rStyle w:val="apple-converted-space"/>
          <w:rFonts w:ascii="Arial" w:hAnsi="Arial" w:cs="Arial"/>
          <w:color w:val="000000"/>
        </w:rPr>
        <w:t> </w:t>
      </w:r>
      <w:bookmarkStart w:id="7" w:name="art21"/>
      <w:bookmarkEnd w:id="7"/>
      <w:r>
        <w:rPr>
          <w:rFonts w:ascii="Arial" w:hAnsi="Arial" w:cs="Arial"/>
          <w:color w:val="000000"/>
        </w:rPr>
        <w:t xml:space="preserve">Art. 21. Os crimes previstos nos </w:t>
      </w:r>
      <w:proofErr w:type="spellStart"/>
      <w:r>
        <w:rPr>
          <w:rFonts w:ascii="Arial" w:hAnsi="Arial" w:cs="Arial"/>
          <w:color w:val="000000"/>
        </w:rPr>
        <w:t>arts</w:t>
      </w:r>
      <w:proofErr w:type="spellEnd"/>
      <w:r>
        <w:rPr>
          <w:rFonts w:ascii="Arial" w:hAnsi="Arial" w:cs="Arial"/>
          <w:color w:val="000000"/>
        </w:rPr>
        <w:t xml:space="preserve">. </w:t>
      </w:r>
      <w:proofErr w:type="gramStart"/>
      <w:r>
        <w:rPr>
          <w:rFonts w:ascii="Arial" w:hAnsi="Arial" w:cs="Arial"/>
          <w:color w:val="000000"/>
        </w:rPr>
        <w:t>16, 17 e 18</w:t>
      </w:r>
      <w:proofErr w:type="gramEnd"/>
      <w:r>
        <w:rPr>
          <w:rFonts w:ascii="Arial" w:hAnsi="Arial" w:cs="Arial"/>
          <w:color w:val="000000"/>
        </w:rPr>
        <w:t xml:space="preserve"> são insuscetíveis de liberdade provisória.</w:t>
      </w:r>
      <w:r>
        <w:rPr>
          <w:rStyle w:val="apple-converted-space"/>
          <w:rFonts w:ascii="Arial" w:hAnsi="Arial" w:cs="Arial"/>
          <w:color w:val="000000"/>
        </w:rPr>
        <w:t> </w:t>
      </w:r>
      <w:hyperlink r:id="rId6" w:history="1">
        <w:r>
          <w:rPr>
            <w:rStyle w:val="Hyperlink"/>
            <w:rFonts w:ascii="Arial" w:hAnsi="Arial" w:cs="Arial"/>
          </w:rPr>
          <w:t xml:space="preserve">(Vide </w:t>
        </w:r>
        <w:proofErr w:type="spellStart"/>
        <w:r>
          <w:rPr>
            <w:rStyle w:val="Hyperlink"/>
            <w:rFonts w:ascii="Arial" w:hAnsi="Arial" w:cs="Arial"/>
          </w:rPr>
          <w:t>Adin</w:t>
        </w:r>
        <w:proofErr w:type="spellEnd"/>
        <w:r>
          <w:rPr>
            <w:rStyle w:val="Hyperlink"/>
            <w:rFonts w:ascii="Arial" w:hAnsi="Arial" w:cs="Arial"/>
          </w:rPr>
          <w:t xml:space="preserve"> 3.112-1)</w:t>
        </w:r>
      </w:hyperlink>
      <w:r>
        <w:t xml:space="preserve"> DECLARADO INCONSTITUCIONAL</w:t>
      </w:r>
    </w:p>
    <w:p w:rsidR="00F75047" w:rsidRDefault="00F75047" w:rsidP="00640654">
      <w:pPr>
        <w:jc w:val="both"/>
        <w:rPr>
          <w:rFonts w:ascii="Arial" w:eastAsia="Times New Roman" w:hAnsi="Arial" w:cs="Arial"/>
          <w:color w:val="000000"/>
          <w:sz w:val="20"/>
          <w:szCs w:val="20"/>
          <w:lang w:eastAsia="pt-BR"/>
        </w:rPr>
      </w:pPr>
      <w:r>
        <w:t xml:space="preserve">NESTA LEI EXISTE VACATION LEGIS – permitiu que devolvessem ou destruíssem as armas – </w:t>
      </w:r>
      <w:proofErr w:type="spellStart"/>
      <w:r>
        <w:t>abolitio</w:t>
      </w:r>
      <w:proofErr w:type="spellEnd"/>
      <w:r>
        <w:t xml:space="preserve"> temporária - </w:t>
      </w:r>
    </w:p>
    <w:p w:rsidR="006F63FD" w:rsidRDefault="007E1A31" w:rsidP="00067269">
      <w:pPr>
        <w:pStyle w:val="NormalWeb"/>
        <w:shd w:val="clear" w:color="auto" w:fill="FFFFFF"/>
        <w:ind w:firstLine="127"/>
        <w:rPr>
          <w:rFonts w:ascii="Arial" w:hAnsi="Arial" w:cs="Arial"/>
          <w:color w:val="000000"/>
        </w:rPr>
      </w:pPr>
      <w:r>
        <w:rPr>
          <w:rStyle w:val="apple-converted-space"/>
          <w:rFonts w:ascii="Arial" w:eastAsiaTheme="majorEastAsia" w:hAnsi="Arial" w:cs="Arial"/>
          <w:color w:val="000000"/>
        </w:rPr>
        <w:t> </w:t>
      </w:r>
      <w:bookmarkStart w:id="8" w:name="art30.."/>
      <w:bookmarkEnd w:id="8"/>
      <w:r>
        <w:rPr>
          <w:rFonts w:ascii="Arial" w:hAnsi="Arial" w:cs="Arial"/>
          <w:color w:val="000000"/>
        </w:rPr>
        <w:t>Art. 30.  Os possuidores e proprietários de arma de fogo de uso permitido ainda não registrada deverão solicitar seu registro até o dia 31 de dezembro de 2008, mediante apresentação de documento de identificação pessoal e comprovante de residência fixa, acompanhados de nota fiscal de compra ou comprovação da origem lícita da posse, pelos meios de prova admitidos em direito, ou declaração firmada na qual constem as características da arma e a sua condição de proprietário, ficando este dispensado do pagamento de taxas e do cumprimento das demais exigências constantes dos incisos I a III do</w:t>
      </w:r>
      <w:r>
        <w:rPr>
          <w:rStyle w:val="apple-converted-space"/>
          <w:rFonts w:ascii="Arial" w:eastAsiaTheme="majorEastAsia" w:hAnsi="Arial" w:cs="Arial"/>
          <w:color w:val="000000"/>
        </w:rPr>
        <w:t> </w:t>
      </w:r>
      <w:r>
        <w:rPr>
          <w:rFonts w:ascii="Arial" w:hAnsi="Arial" w:cs="Arial"/>
          <w:color w:val="000000"/>
        </w:rPr>
        <w:t>caput</w:t>
      </w:r>
      <w:r>
        <w:rPr>
          <w:rStyle w:val="apple-converted-space"/>
          <w:rFonts w:ascii="Arial" w:eastAsiaTheme="majorEastAsia" w:hAnsi="Arial" w:cs="Arial"/>
          <w:color w:val="000000"/>
        </w:rPr>
        <w:t> </w:t>
      </w:r>
      <w:r>
        <w:rPr>
          <w:rFonts w:ascii="Arial" w:hAnsi="Arial" w:cs="Arial"/>
          <w:color w:val="000000"/>
        </w:rPr>
        <w:t>do art. 4</w:t>
      </w:r>
      <w:r>
        <w:rPr>
          <w:rFonts w:ascii="Arial" w:hAnsi="Arial" w:cs="Arial"/>
          <w:color w:val="000000"/>
          <w:u w:val="single"/>
          <w:vertAlign w:val="superscript"/>
        </w:rPr>
        <w:t>o</w:t>
      </w:r>
      <w:r>
        <w:rPr>
          <w:rStyle w:val="apple-converted-space"/>
          <w:rFonts w:ascii="Arial" w:eastAsiaTheme="majorEastAsia" w:hAnsi="Arial" w:cs="Arial"/>
          <w:color w:val="000000"/>
        </w:rPr>
        <w:t> </w:t>
      </w:r>
      <w:r>
        <w:rPr>
          <w:rFonts w:ascii="Arial" w:hAnsi="Arial" w:cs="Arial"/>
          <w:color w:val="000000"/>
        </w:rPr>
        <w:t>desta Lei.</w:t>
      </w:r>
      <w:r>
        <w:rPr>
          <w:rStyle w:val="apple-converted-space"/>
          <w:rFonts w:ascii="Arial" w:eastAsiaTheme="majorEastAsia" w:hAnsi="Arial" w:cs="Arial"/>
          <w:color w:val="000000"/>
        </w:rPr>
        <w:t> </w:t>
      </w:r>
      <w:hyperlink r:id="rId7" w:anchor="art1" w:history="1">
        <w:r>
          <w:rPr>
            <w:rStyle w:val="Hyperlink"/>
            <w:rFonts w:ascii="Arial" w:hAnsi="Arial" w:cs="Arial"/>
          </w:rPr>
          <w:t>(Redação dada pela Lei nº 11.706, de 2008)</w:t>
        </w:r>
      </w:hyperlink>
      <w:r>
        <w:rPr>
          <w:rFonts w:ascii="Arial" w:hAnsi="Arial" w:cs="Arial"/>
          <w:color w:val="000000"/>
        </w:rPr>
        <w:t>  </w:t>
      </w:r>
      <w:r>
        <w:rPr>
          <w:rStyle w:val="apple-converted-space"/>
          <w:rFonts w:ascii="Arial" w:eastAsiaTheme="majorEastAsia" w:hAnsi="Arial" w:cs="Arial"/>
          <w:color w:val="000000"/>
        </w:rPr>
        <w:t> </w:t>
      </w:r>
      <w:hyperlink r:id="rId8" w:anchor="art20" w:history="1">
        <w:r>
          <w:rPr>
            <w:rStyle w:val="Hyperlink"/>
            <w:rFonts w:ascii="Arial" w:hAnsi="Arial" w:cs="Arial"/>
          </w:rPr>
          <w:t>(Prorrogação de prazo</w:t>
        </w:r>
        <w:r w:rsidR="0095065C">
          <w:rPr>
            <w:rStyle w:val="Hyperlink"/>
            <w:rFonts w:ascii="Arial" w:hAnsi="Arial" w:cs="Arial"/>
          </w:rPr>
          <w:t xml:space="preserve"> até 31.12.2009</w:t>
        </w:r>
        <w:r>
          <w:rPr>
            <w:rStyle w:val="Hyperlink"/>
            <w:rFonts w:ascii="Arial" w:hAnsi="Arial" w:cs="Arial"/>
          </w:rPr>
          <w:t>)</w:t>
        </w:r>
        <w:proofErr w:type="gramStart"/>
      </w:hyperlink>
      <w:proofErr w:type="gramEnd"/>
    </w:p>
    <w:p w:rsidR="006332AA" w:rsidRDefault="00F71D50" w:rsidP="00067269">
      <w:pPr>
        <w:pStyle w:val="NormalWeb"/>
        <w:shd w:val="clear" w:color="auto" w:fill="FFFFFF"/>
        <w:ind w:firstLine="127"/>
        <w:rPr>
          <w:rFonts w:ascii="Arial" w:hAnsi="Arial" w:cs="Arial"/>
          <w:color w:val="000000"/>
        </w:rPr>
      </w:pPr>
      <w:r>
        <w:rPr>
          <w:rFonts w:ascii="Arial" w:hAnsi="Arial" w:cs="Arial"/>
          <w:color w:val="000000"/>
        </w:rPr>
        <w:t>23.10.2005 a 31.12.2009 – uso permitido</w:t>
      </w:r>
    </w:p>
    <w:p w:rsidR="00F71D50" w:rsidRDefault="00F71D50" w:rsidP="00067269">
      <w:pPr>
        <w:pStyle w:val="NormalWeb"/>
        <w:shd w:val="clear" w:color="auto" w:fill="FFFFFF"/>
        <w:ind w:firstLine="127"/>
        <w:rPr>
          <w:rFonts w:ascii="Arial" w:hAnsi="Arial" w:cs="Arial"/>
          <w:color w:val="000000"/>
        </w:rPr>
      </w:pPr>
      <w:r>
        <w:rPr>
          <w:rFonts w:ascii="Arial" w:hAnsi="Arial" w:cs="Arial"/>
          <w:color w:val="000000"/>
        </w:rPr>
        <w:t>Súmula 513 STJ</w:t>
      </w:r>
    </w:p>
    <w:p w:rsidR="00AB630B" w:rsidRDefault="00AB630B" w:rsidP="00067269">
      <w:pPr>
        <w:pStyle w:val="NormalWeb"/>
        <w:shd w:val="clear" w:color="auto" w:fill="FFFFFF"/>
        <w:ind w:firstLine="127"/>
        <w:rPr>
          <w:rFonts w:ascii="Arial" w:hAnsi="Arial" w:cs="Arial"/>
          <w:color w:val="000000"/>
        </w:rPr>
      </w:pPr>
      <w:r>
        <w:rPr>
          <w:rFonts w:ascii="Arial" w:hAnsi="Arial" w:cs="Arial"/>
          <w:color w:val="000000"/>
        </w:rPr>
        <w:t>CBT</w:t>
      </w:r>
    </w:p>
    <w:p w:rsidR="00AB630B" w:rsidRDefault="00AB630B" w:rsidP="00AB630B">
      <w:pPr>
        <w:pStyle w:val="NormalWeb"/>
        <w:rPr>
          <w:color w:val="000000"/>
          <w:sz w:val="27"/>
          <w:szCs w:val="27"/>
        </w:rPr>
      </w:pPr>
      <w:r>
        <w:rPr>
          <w:rFonts w:ascii="Arial" w:hAnsi="Arial" w:cs="Arial"/>
          <w:color w:val="000000"/>
        </w:rPr>
        <w:t>  Art. 291. Aos crimes cometidos na direção de veículos automotores, previstos neste Código, aplicam-se as normas gerais do Código Penal e do Código de Processo Penal, se este Capítulo não dispuser de modo diverso, bem como a</w:t>
      </w:r>
      <w:r>
        <w:rPr>
          <w:rStyle w:val="apple-converted-space"/>
          <w:rFonts w:ascii="Arial" w:hAnsi="Arial" w:cs="Arial"/>
          <w:color w:val="000000"/>
        </w:rPr>
        <w:t> </w:t>
      </w:r>
      <w:hyperlink r:id="rId9" w:history="1">
        <w:r>
          <w:rPr>
            <w:rStyle w:val="Hyperlink"/>
            <w:rFonts w:ascii="Arial" w:hAnsi="Arial" w:cs="Arial"/>
          </w:rPr>
          <w:t>Lei nº 9.099, de 26 de setembro de 1995</w:t>
        </w:r>
      </w:hyperlink>
      <w:r>
        <w:rPr>
          <w:rFonts w:ascii="Arial" w:hAnsi="Arial" w:cs="Arial"/>
          <w:color w:val="000000"/>
        </w:rPr>
        <w:t>, no que couber.</w:t>
      </w:r>
    </w:p>
    <w:p w:rsidR="00AB630B" w:rsidRDefault="00AB630B" w:rsidP="00AB630B">
      <w:pPr>
        <w:pStyle w:val="NormalWeb"/>
        <w:rPr>
          <w:color w:val="000000"/>
          <w:sz w:val="27"/>
          <w:szCs w:val="27"/>
        </w:rPr>
      </w:pPr>
      <w:r>
        <w:rPr>
          <w:rFonts w:ascii="Arial" w:hAnsi="Arial" w:cs="Arial"/>
          <w:color w:val="000000"/>
        </w:rPr>
        <w:t>       </w:t>
      </w:r>
      <w:r>
        <w:rPr>
          <w:rStyle w:val="apple-converted-space"/>
          <w:rFonts w:ascii="Arial" w:hAnsi="Arial" w:cs="Arial"/>
          <w:color w:val="000000"/>
        </w:rPr>
        <w:t> </w:t>
      </w: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Aplica-se aos crimes de trânsito de lesão corporal culposa o disposto nos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w:t>
      </w:r>
      <w:proofErr w:type="gramStart"/>
      <w:r>
        <w:rPr>
          <w:rFonts w:ascii="Arial" w:hAnsi="Arial" w:cs="Arial"/>
          <w:color w:val="000000"/>
          <w:sz w:val="20"/>
          <w:szCs w:val="20"/>
        </w:rPr>
        <w:t>74, 76 e 88</w:t>
      </w:r>
      <w:proofErr w:type="gramEnd"/>
      <w:r>
        <w:rPr>
          <w:rFonts w:ascii="Arial" w:hAnsi="Arial" w:cs="Arial"/>
          <w:color w:val="000000"/>
          <w:sz w:val="20"/>
          <w:szCs w:val="20"/>
        </w:rPr>
        <w:t xml:space="preserve"> da Lei n</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9.099,</w:t>
      </w:r>
    </w:p>
    <w:p w:rsidR="00F71D50" w:rsidRDefault="00AB630B" w:rsidP="00067269">
      <w:pPr>
        <w:pStyle w:val="NormalWeb"/>
        <w:shd w:val="clear" w:color="auto" w:fill="FFFFFF"/>
        <w:ind w:firstLine="127"/>
        <w:rPr>
          <w:rFonts w:ascii="Arial" w:hAnsi="Arial" w:cs="Arial"/>
          <w:color w:val="000000"/>
        </w:rPr>
      </w:pPr>
      <w:r>
        <w:rPr>
          <w:rFonts w:ascii="Arial" w:hAnsi="Arial" w:cs="Arial"/>
          <w:color w:val="000000"/>
        </w:rPr>
        <w:t>Exceto se:</w:t>
      </w:r>
    </w:p>
    <w:p w:rsidR="00AB630B" w:rsidRDefault="00AB630B" w:rsidP="00AB630B">
      <w:pPr>
        <w:pStyle w:val="texto2"/>
        <w:shd w:val="clear" w:color="auto" w:fill="FFFFFF"/>
        <w:rPr>
          <w:rFonts w:ascii="Arial" w:hAnsi="Arial" w:cs="Arial"/>
          <w:color w:val="000000"/>
        </w:rPr>
      </w:pPr>
      <w:r>
        <w:rPr>
          <w:rStyle w:val="apple-converted-space"/>
          <w:rFonts w:ascii="Arial" w:hAnsi="Arial" w:cs="Arial"/>
          <w:color w:val="000000"/>
        </w:rPr>
        <w:t> </w:t>
      </w:r>
      <w:r>
        <w:rPr>
          <w:rFonts w:ascii="Arial" w:hAnsi="Arial" w:cs="Arial"/>
          <w:color w:val="000000"/>
        </w:rPr>
        <w:t>I - sob a influência de álcool ou qualquer outra substância psicoativa que determine dependência; </w:t>
      </w:r>
      <w:hyperlink r:id="rId10" w:anchor="art5" w:history="1">
        <w:r>
          <w:rPr>
            <w:rStyle w:val="Hyperlink"/>
            <w:rFonts w:ascii="Arial" w:hAnsi="Arial" w:cs="Arial"/>
          </w:rPr>
          <w:t>(Incluído pela Lei nº 11.705, de 2008)</w:t>
        </w:r>
        <w:proofErr w:type="gramStart"/>
      </w:hyperlink>
      <w:proofErr w:type="gramEnd"/>
    </w:p>
    <w:p w:rsidR="00AB630B" w:rsidRDefault="00AB630B" w:rsidP="00AB630B">
      <w:pPr>
        <w:pStyle w:val="texto2"/>
        <w:shd w:val="clear" w:color="auto" w:fill="FFFFFF"/>
        <w:rPr>
          <w:rFonts w:ascii="Arial" w:hAnsi="Arial" w:cs="Arial"/>
          <w:color w:val="000000"/>
        </w:rPr>
      </w:pPr>
      <w:r>
        <w:rPr>
          <w:rFonts w:ascii="Arial" w:hAnsi="Arial" w:cs="Arial"/>
          <w:color w:val="000000"/>
        </w:rPr>
        <w:t>        II - participando, em via pública, de corrida, disputa ou competição automobilística, de exibição ou demonstração de perícia em manobra de veículo automotor, não autorizada pela autoridade competente; </w:t>
      </w:r>
      <w:hyperlink r:id="rId11" w:anchor="art5" w:history="1">
        <w:r>
          <w:rPr>
            <w:rStyle w:val="Hyperlink"/>
            <w:rFonts w:ascii="Arial" w:hAnsi="Arial" w:cs="Arial"/>
          </w:rPr>
          <w:t>(Incluído pela Lei nº 11.705, de 2008)</w:t>
        </w:r>
        <w:proofErr w:type="gramStart"/>
      </w:hyperlink>
      <w:proofErr w:type="gramEnd"/>
    </w:p>
    <w:p w:rsidR="00AB630B" w:rsidRDefault="00AB630B" w:rsidP="00AB630B">
      <w:pPr>
        <w:pStyle w:val="texto2"/>
        <w:shd w:val="clear" w:color="auto" w:fill="FFFFFF"/>
        <w:rPr>
          <w:rFonts w:ascii="Arial" w:hAnsi="Arial" w:cs="Arial"/>
          <w:color w:val="000000"/>
        </w:rPr>
      </w:pPr>
      <w:r>
        <w:rPr>
          <w:rFonts w:ascii="Arial" w:hAnsi="Arial" w:cs="Arial"/>
          <w:color w:val="000000"/>
        </w:rPr>
        <w:t>        III - transitando em velocidade superior à máxima permitida para a via em 50 km/h (</w:t>
      </w:r>
      <w:r w:rsidR="00747BC0">
        <w:rPr>
          <w:rFonts w:ascii="Arial" w:hAnsi="Arial" w:cs="Arial"/>
          <w:color w:val="000000"/>
        </w:rPr>
        <w:t>cinquenta</w:t>
      </w:r>
      <w:r>
        <w:rPr>
          <w:rFonts w:ascii="Arial" w:hAnsi="Arial" w:cs="Arial"/>
          <w:color w:val="000000"/>
        </w:rPr>
        <w:t xml:space="preserve"> quilômetros por hora).</w:t>
      </w:r>
    </w:p>
    <w:p w:rsidR="00747BC0" w:rsidRDefault="00747BC0" w:rsidP="00747BC0">
      <w:pPr>
        <w:pStyle w:val="NormalWeb"/>
        <w:rPr>
          <w:color w:val="000000"/>
          <w:sz w:val="27"/>
          <w:szCs w:val="27"/>
        </w:rPr>
      </w:pPr>
      <w:r>
        <w:rPr>
          <w:rFonts w:ascii="Arial" w:hAnsi="Arial" w:cs="Arial"/>
          <w:color w:val="000000"/>
        </w:rPr>
        <w:t>  Art. 292. A suspensão ou a proibição de se obter a permissão ou a habilitação para dirigir veículo automotor pode ser imposta como penalidade principal, isolada ou cumulativamente com outras penalidades.</w:t>
      </w:r>
    </w:p>
    <w:p w:rsidR="00747BC0" w:rsidRDefault="00747BC0" w:rsidP="00747BC0">
      <w:pPr>
        <w:pStyle w:val="NormalWeb"/>
        <w:rPr>
          <w:color w:val="000000"/>
          <w:sz w:val="27"/>
          <w:szCs w:val="27"/>
        </w:rPr>
      </w:pPr>
      <w:r>
        <w:rPr>
          <w:rFonts w:ascii="Arial" w:hAnsi="Arial" w:cs="Arial"/>
          <w:color w:val="000000"/>
        </w:rPr>
        <w:t>        Art. 293. A penalidade de suspensão ou de proibição de se obter a permissão ou a habilitação, para dirigir veículo automotor, tem a duração de dois meses a cinco anos.</w:t>
      </w:r>
    </w:p>
    <w:p w:rsidR="00747BC0" w:rsidRDefault="00747BC0" w:rsidP="00747BC0">
      <w:pPr>
        <w:pStyle w:val="NormalWeb"/>
        <w:rPr>
          <w:color w:val="000000"/>
          <w:sz w:val="27"/>
          <w:szCs w:val="27"/>
        </w:rPr>
      </w:pPr>
      <w:r>
        <w:rPr>
          <w:rFonts w:ascii="Arial" w:hAnsi="Arial" w:cs="Arial"/>
          <w:color w:val="000000"/>
        </w:rPr>
        <w:t xml:space="preserve">        § 1º Transitada em julgado </w:t>
      </w:r>
      <w:proofErr w:type="gramStart"/>
      <w:r>
        <w:rPr>
          <w:rFonts w:ascii="Arial" w:hAnsi="Arial" w:cs="Arial"/>
          <w:color w:val="000000"/>
        </w:rPr>
        <w:t>a</w:t>
      </w:r>
      <w:proofErr w:type="gramEnd"/>
      <w:r>
        <w:rPr>
          <w:rFonts w:ascii="Arial" w:hAnsi="Arial" w:cs="Arial"/>
          <w:color w:val="000000"/>
        </w:rPr>
        <w:t xml:space="preserve"> sentença condenatória, o réu será intimado a entregar à autoridade judiciária, em quarenta e oito horas, a Permissão para Dirigir ou a Carteira de Habilitação.</w:t>
      </w:r>
    </w:p>
    <w:p w:rsidR="00AB630B" w:rsidRDefault="00747BC0" w:rsidP="00067269">
      <w:pPr>
        <w:pStyle w:val="NormalWeb"/>
        <w:shd w:val="clear" w:color="auto" w:fill="FFFFFF"/>
        <w:ind w:firstLine="127"/>
        <w:rPr>
          <w:rFonts w:ascii="Arial" w:hAnsi="Arial" w:cs="Arial"/>
          <w:color w:val="000000"/>
        </w:rPr>
      </w:pPr>
      <w:r>
        <w:rPr>
          <w:rStyle w:val="apple-converted-space"/>
          <w:rFonts w:ascii="Arial" w:eastAsiaTheme="majorEastAsia" w:hAnsi="Arial" w:cs="Arial"/>
          <w:color w:val="000000"/>
          <w:sz w:val="20"/>
          <w:szCs w:val="20"/>
          <w:shd w:val="clear" w:color="auto" w:fill="FFFFFF"/>
        </w:rPr>
        <w:t> </w:t>
      </w:r>
      <w:r>
        <w:rPr>
          <w:rFonts w:ascii="Arial" w:hAnsi="Arial" w:cs="Arial"/>
          <w:color w:val="000000"/>
          <w:sz w:val="20"/>
          <w:szCs w:val="20"/>
          <w:shd w:val="clear" w:color="auto" w:fill="FFFFFF"/>
        </w:rPr>
        <w:t>Art. 296.  Se o réu for reincidente na prática de crime previsto neste Código, o juiz aplicará a penalidade de suspensão da permissão ou habilitação para dirigir veículo automotor, sem prejuízo das demais sanções penais cabíveis.</w:t>
      </w:r>
      <w:r>
        <w:rPr>
          <w:rStyle w:val="apple-converted-space"/>
          <w:rFonts w:ascii="Arial" w:eastAsiaTheme="majorEastAsia" w:hAnsi="Arial" w:cs="Arial"/>
          <w:color w:val="000000"/>
          <w:sz w:val="20"/>
          <w:szCs w:val="20"/>
          <w:shd w:val="clear" w:color="auto" w:fill="FFFFFF"/>
        </w:rPr>
        <w:t> </w:t>
      </w:r>
    </w:p>
    <w:p w:rsidR="001E6AEA" w:rsidRDefault="001E6AEA" w:rsidP="001E6AEA">
      <w:pPr>
        <w:pStyle w:val="NormalWeb"/>
        <w:rPr>
          <w:color w:val="000000"/>
          <w:sz w:val="27"/>
          <w:szCs w:val="27"/>
        </w:rPr>
      </w:pPr>
      <w:r>
        <w:rPr>
          <w:rStyle w:val="apple-converted-space"/>
          <w:rFonts w:ascii="Arial" w:hAnsi="Arial" w:cs="Arial"/>
          <w:color w:val="000000"/>
        </w:rPr>
        <w:t> </w:t>
      </w:r>
      <w:r>
        <w:rPr>
          <w:rFonts w:ascii="Arial" w:hAnsi="Arial" w:cs="Arial"/>
          <w:color w:val="000000"/>
        </w:rPr>
        <w:t xml:space="preserve">Art. 298. </w:t>
      </w:r>
      <w:proofErr w:type="gramStart"/>
      <w:r>
        <w:rPr>
          <w:rFonts w:ascii="Arial" w:hAnsi="Arial" w:cs="Arial"/>
          <w:color w:val="000000"/>
        </w:rPr>
        <w:t>São</w:t>
      </w:r>
      <w:proofErr w:type="gramEnd"/>
      <w:r>
        <w:rPr>
          <w:rFonts w:ascii="Arial" w:hAnsi="Arial" w:cs="Arial"/>
          <w:color w:val="000000"/>
        </w:rPr>
        <w:t xml:space="preserve"> circunstâncias que sempre agravam as penalidades dos crimes de trânsito ter o condutor do veículo cometido a infração:</w:t>
      </w:r>
    </w:p>
    <w:p w:rsidR="001E6AEA" w:rsidRDefault="001E6AEA" w:rsidP="001E6AEA">
      <w:pPr>
        <w:pStyle w:val="NormalWeb"/>
        <w:rPr>
          <w:color w:val="000000"/>
          <w:sz w:val="27"/>
          <w:szCs w:val="27"/>
        </w:rPr>
      </w:pPr>
      <w:r>
        <w:rPr>
          <w:rFonts w:ascii="Arial" w:hAnsi="Arial" w:cs="Arial"/>
          <w:color w:val="000000"/>
        </w:rPr>
        <w:t>        I - com dano potencial para duas ou mais pessoas ou com grande risco de grave dano patrimonial a terceiros;</w:t>
      </w:r>
    </w:p>
    <w:p w:rsidR="001E6AEA" w:rsidRDefault="001E6AEA" w:rsidP="001E6AEA">
      <w:pPr>
        <w:pStyle w:val="NormalWeb"/>
        <w:rPr>
          <w:color w:val="000000"/>
          <w:sz w:val="27"/>
          <w:szCs w:val="27"/>
        </w:rPr>
      </w:pPr>
      <w:r>
        <w:rPr>
          <w:rFonts w:ascii="Arial" w:hAnsi="Arial" w:cs="Arial"/>
          <w:color w:val="000000"/>
        </w:rPr>
        <w:t>        II - utilizando o veículo sem placas, com placas falsas ou adulteradas;</w:t>
      </w:r>
    </w:p>
    <w:p w:rsidR="001E6AEA" w:rsidRDefault="001E6AEA" w:rsidP="001E6AEA">
      <w:pPr>
        <w:pStyle w:val="NormalWeb"/>
        <w:rPr>
          <w:color w:val="000000"/>
          <w:sz w:val="27"/>
          <w:szCs w:val="27"/>
        </w:rPr>
      </w:pPr>
      <w:r>
        <w:rPr>
          <w:rFonts w:ascii="Arial" w:hAnsi="Arial" w:cs="Arial"/>
          <w:color w:val="000000"/>
        </w:rPr>
        <w:t>        III - sem possuir Permissão para Dirigir ou Carteira de Habilitação;</w:t>
      </w:r>
    </w:p>
    <w:p w:rsidR="001E6AEA" w:rsidRDefault="001E6AEA" w:rsidP="001E6AEA">
      <w:pPr>
        <w:pStyle w:val="NormalWeb"/>
        <w:rPr>
          <w:color w:val="000000"/>
          <w:sz w:val="27"/>
          <w:szCs w:val="27"/>
        </w:rPr>
      </w:pPr>
      <w:r>
        <w:rPr>
          <w:rFonts w:ascii="Arial" w:hAnsi="Arial" w:cs="Arial"/>
          <w:color w:val="000000"/>
        </w:rPr>
        <w:t>        IV - com Permissão para Dirigir ou Carteira de Habilitação de categoria diferente da do veículo;</w:t>
      </w:r>
    </w:p>
    <w:p w:rsidR="001E6AEA" w:rsidRDefault="001E6AEA" w:rsidP="001E6AEA">
      <w:pPr>
        <w:pStyle w:val="NormalWeb"/>
        <w:rPr>
          <w:color w:val="000000"/>
          <w:sz w:val="27"/>
          <w:szCs w:val="27"/>
        </w:rPr>
      </w:pPr>
      <w:r>
        <w:rPr>
          <w:rFonts w:ascii="Arial" w:hAnsi="Arial" w:cs="Arial"/>
          <w:color w:val="000000"/>
        </w:rPr>
        <w:t>        V - quando a sua profissão ou atividade exigir cuidados especiais com o transporte de passageiros ou de carga;</w:t>
      </w:r>
    </w:p>
    <w:p w:rsidR="001E6AEA" w:rsidRDefault="001E6AEA" w:rsidP="001E6AEA">
      <w:pPr>
        <w:pStyle w:val="NormalWeb"/>
        <w:rPr>
          <w:color w:val="000000"/>
          <w:sz w:val="27"/>
          <w:szCs w:val="27"/>
        </w:rPr>
      </w:pPr>
      <w:r>
        <w:rPr>
          <w:rFonts w:ascii="Arial" w:hAnsi="Arial" w:cs="Arial"/>
          <w:color w:val="000000"/>
        </w:rPr>
        <w:t>        VI - utilizando veículo em que tenham sido adulterados equipamentos ou características que afetem a sua segurança ou o seu funcionamento de acordo com os limites de velocidade prescritos nas especificações do fabricante;</w:t>
      </w:r>
    </w:p>
    <w:p w:rsidR="001E6AEA" w:rsidRDefault="001E6AEA" w:rsidP="001E6AEA">
      <w:pPr>
        <w:pStyle w:val="NormalWeb"/>
        <w:rPr>
          <w:color w:val="000000"/>
          <w:sz w:val="27"/>
          <w:szCs w:val="27"/>
        </w:rPr>
      </w:pPr>
      <w:r>
        <w:rPr>
          <w:rFonts w:ascii="Arial" w:hAnsi="Arial" w:cs="Arial"/>
          <w:color w:val="000000"/>
        </w:rPr>
        <w:t>        VII - sobre faixa de trânsito temporária ou permanentemente destinada a pedestres.</w:t>
      </w:r>
    </w:p>
    <w:p w:rsidR="001E6AEA" w:rsidRDefault="001E6AEA" w:rsidP="001E6AEA">
      <w:pPr>
        <w:pStyle w:val="NormalWeb"/>
        <w:rPr>
          <w:color w:val="000000"/>
          <w:sz w:val="27"/>
          <w:szCs w:val="27"/>
        </w:rPr>
      </w:pPr>
      <w:r>
        <w:rPr>
          <w:rFonts w:ascii="Arial" w:hAnsi="Arial" w:cs="Arial"/>
          <w:color w:val="000000"/>
        </w:rPr>
        <w:t>  Art. 302. Praticar homicídio culposo na direção de veículo automotor:</w:t>
      </w:r>
    </w:p>
    <w:p w:rsidR="001E6AEA" w:rsidRDefault="001E6AEA" w:rsidP="001E6AEA">
      <w:pPr>
        <w:pStyle w:val="NormalWeb"/>
        <w:rPr>
          <w:color w:val="000000"/>
          <w:sz w:val="27"/>
          <w:szCs w:val="27"/>
        </w:rPr>
      </w:pPr>
      <w:r>
        <w:rPr>
          <w:rFonts w:ascii="Arial" w:hAnsi="Arial" w:cs="Arial"/>
          <w:color w:val="000000"/>
        </w:rPr>
        <w:t>        Penas - detenção, de dois a quatro anos, e suspensão ou proibição de se obter a permissão ou a habilitação para dirigir veículo automotor.</w:t>
      </w:r>
    </w:p>
    <w:p w:rsidR="001E6AEA" w:rsidRDefault="001E6AEA" w:rsidP="001E6AEA">
      <w:pPr>
        <w:pStyle w:val="NormalWeb"/>
        <w:rPr>
          <w:color w:val="000000"/>
          <w:sz w:val="27"/>
          <w:szCs w:val="27"/>
        </w:rPr>
      </w:pPr>
      <w:r>
        <w:rPr>
          <w:rFonts w:ascii="Arial" w:hAnsi="Arial" w:cs="Arial"/>
          <w:color w:val="000000"/>
        </w:rPr>
        <w:t>        Parágrafo único. No homicídio culposo cometido na direção de veículo automotor, a pena é aumentada de um terço à metade, se o agente:</w:t>
      </w:r>
    </w:p>
    <w:p w:rsidR="001E6AEA" w:rsidRDefault="001E6AEA" w:rsidP="001E6AEA">
      <w:pPr>
        <w:pStyle w:val="NormalWeb"/>
        <w:rPr>
          <w:color w:val="000000"/>
          <w:sz w:val="27"/>
          <w:szCs w:val="27"/>
        </w:rPr>
      </w:pPr>
      <w:r>
        <w:rPr>
          <w:rFonts w:ascii="Arial" w:hAnsi="Arial" w:cs="Arial"/>
          <w:color w:val="000000"/>
        </w:rPr>
        <w:t>        I - não possuir Permissão para Dirigir ou Carteira de Habilitação;</w:t>
      </w:r>
    </w:p>
    <w:p w:rsidR="001E6AEA" w:rsidRDefault="001E6AEA" w:rsidP="001E6AEA">
      <w:pPr>
        <w:pStyle w:val="NormalWeb"/>
        <w:rPr>
          <w:color w:val="000000"/>
          <w:sz w:val="27"/>
          <w:szCs w:val="27"/>
        </w:rPr>
      </w:pPr>
      <w:r>
        <w:rPr>
          <w:rFonts w:ascii="Arial" w:hAnsi="Arial" w:cs="Arial"/>
          <w:color w:val="000000"/>
        </w:rPr>
        <w:t>        II - praticá-lo em faixa de pedestres ou na calçada;</w:t>
      </w:r>
    </w:p>
    <w:p w:rsidR="001E6AEA" w:rsidRDefault="001E6AEA" w:rsidP="001E6AEA">
      <w:pPr>
        <w:pStyle w:val="NormalWeb"/>
        <w:rPr>
          <w:color w:val="000000"/>
          <w:sz w:val="27"/>
          <w:szCs w:val="27"/>
        </w:rPr>
      </w:pPr>
      <w:r>
        <w:rPr>
          <w:rFonts w:ascii="Arial" w:hAnsi="Arial" w:cs="Arial"/>
          <w:color w:val="000000"/>
        </w:rPr>
        <w:t>        III - deixar de prestar socorro, quando possível fazê-lo sem risco pessoal, à vítima do acidente;</w:t>
      </w:r>
    </w:p>
    <w:p w:rsidR="001E6AEA" w:rsidRDefault="001E6AEA" w:rsidP="001E6AEA">
      <w:pPr>
        <w:pStyle w:val="NormalWeb"/>
        <w:rPr>
          <w:color w:val="000000"/>
          <w:sz w:val="27"/>
          <w:szCs w:val="27"/>
        </w:rPr>
      </w:pPr>
      <w:r>
        <w:rPr>
          <w:rFonts w:ascii="Arial" w:hAnsi="Arial" w:cs="Arial"/>
          <w:color w:val="000000"/>
        </w:rPr>
        <w:t>        IV - no exercício de sua profissão ou atividade, estiver conduzindo veículo de transporte de passageiros.</w:t>
      </w:r>
    </w:p>
    <w:p w:rsidR="001E6AEA" w:rsidRDefault="001E6AEA" w:rsidP="001E6AEA">
      <w:pPr>
        <w:pStyle w:val="NormalWeb"/>
        <w:rPr>
          <w:color w:val="000000"/>
          <w:sz w:val="27"/>
          <w:szCs w:val="27"/>
        </w:rPr>
      </w:pPr>
      <w:r>
        <w:rPr>
          <w:rFonts w:ascii="Arial" w:hAnsi="Arial" w:cs="Arial"/>
          <w:color w:val="000000"/>
          <w:sz w:val="20"/>
          <w:szCs w:val="20"/>
        </w:rPr>
        <w:t>        V -</w:t>
      </w:r>
      <w:r>
        <w:rPr>
          <w:rStyle w:val="apple-converted-space"/>
          <w:rFonts w:ascii="Arial" w:hAnsi="Arial" w:cs="Arial"/>
          <w:color w:val="000000"/>
          <w:sz w:val="20"/>
          <w:szCs w:val="20"/>
        </w:rPr>
        <w:t> </w:t>
      </w:r>
      <w:hyperlink r:id="rId12" w:anchor="art9" w:history="1">
        <w:r>
          <w:rPr>
            <w:rStyle w:val="Hyperlink"/>
            <w:rFonts w:ascii="Arial" w:hAnsi="Arial" w:cs="Arial"/>
            <w:sz w:val="20"/>
            <w:szCs w:val="20"/>
          </w:rPr>
          <w:t>(Revogado pela Lei nº 11.705, de 2008)</w:t>
        </w:r>
        <w:proofErr w:type="gramStart"/>
      </w:hyperlink>
      <w:proofErr w:type="gramEnd"/>
    </w:p>
    <w:p w:rsidR="001E6AEA" w:rsidRDefault="001E6AEA" w:rsidP="001E6AEA">
      <w:pPr>
        <w:pStyle w:val="NormalWeb"/>
        <w:rPr>
          <w:color w:val="000000"/>
          <w:sz w:val="27"/>
          <w:szCs w:val="27"/>
        </w:rPr>
      </w:pPr>
      <w:r>
        <w:rPr>
          <w:rStyle w:val="apple-converted-space"/>
          <w:rFonts w:ascii="Arial" w:hAnsi="Arial" w:cs="Arial"/>
          <w:color w:val="000000"/>
        </w:rPr>
        <w:t> </w:t>
      </w:r>
      <w:r>
        <w:rPr>
          <w:rFonts w:ascii="Arial" w:hAnsi="Arial" w:cs="Arial"/>
          <w:color w:val="000000"/>
        </w:rPr>
        <w:t>Art. 303. Praticar lesão corporal culposa na direção de veículo automotor:</w:t>
      </w:r>
    </w:p>
    <w:p w:rsidR="001E6AEA" w:rsidRDefault="001E6AEA" w:rsidP="001E6AEA">
      <w:pPr>
        <w:pStyle w:val="NormalWeb"/>
        <w:rPr>
          <w:color w:val="000000"/>
          <w:sz w:val="27"/>
          <w:szCs w:val="27"/>
        </w:rPr>
      </w:pPr>
      <w:r>
        <w:rPr>
          <w:rFonts w:ascii="Arial" w:hAnsi="Arial" w:cs="Arial"/>
          <w:color w:val="000000"/>
        </w:rPr>
        <w:t>        Penas - detenção, de seis meses a dois anos e suspensão ou proibição de se obter a permissão ou a habilitação para dirigir veículo automotor.</w:t>
      </w:r>
    </w:p>
    <w:p w:rsidR="001E6AEA" w:rsidRDefault="001E6AEA" w:rsidP="001E6AEA">
      <w:pPr>
        <w:pStyle w:val="NormalWeb"/>
        <w:rPr>
          <w:color w:val="000000"/>
          <w:sz w:val="27"/>
          <w:szCs w:val="27"/>
        </w:rPr>
      </w:pPr>
      <w:r>
        <w:rPr>
          <w:rFonts w:ascii="Arial" w:hAnsi="Arial" w:cs="Arial"/>
          <w:color w:val="000000"/>
        </w:rPr>
        <w:t>        Parágrafo único. Aumenta-se a pena de um terço à metade, se ocorrer qualquer das hipóteses do parágrafo único do artigo anterior.</w:t>
      </w:r>
    </w:p>
    <w:p w:rsidR="001E6AEA" w:rsidRDefault="001E6AEA" w:rsidP="001E6AEA">
      <w:pPr>
        <w:pStyle w:val="NormalWeb"/>
        <w:rPr>
          <w:color w:val="000000"/>
          <w:sz w:val="27"/>
          <w:szCs w:val="27"/>
        </w:rPr>
      </w:pPr>
      <w:r>
        <w:rPr>
          <w:rStyle w:val="apple-converted-space"/>
          <w:rFonts w:ascii="Arial" w:hAnsi="Arial" w:cs="Arial"/>
          <w:color w:val="000000"/>
        </w:rPr>
        <w:t> </w:t>
      </w:r>
      <w:r>
        <w:rPr>
          <w:rFonts w:ascii="Arial" w:hAnsi="Arial" w:cs="Arial"/>
          <w:color w:val="000000"/>
        </w:rPr>
        <w:t>Art. 304. Deixar o condutor do veículo, na ocasião do acidente, de prestar imediato socorro à vítima, ou, não podendo fazê-lo diretamente, por justa causa, deixar de solicitar auxílio da autoridade pública:</w:t>
      </w:r>
    </w:p>
    <w:p w:rsidR="001E6AEA" w:rsidRDefault="001E6AEA" w:rsidP="001E6AEA">
      <w:pPr>
        <w:pStyle w:val="NormalWeb"/>
        <w:rPr>
          <w:color w:val="000000"/>
          <w:sz w:val="27"/>
          <w:szCs w:val="27"/>
        </w:rPr>
      </w:pPr>
      <w:r>
        <w:rPr>
          <w:rFonts w:ascii="Arial" w:hAnsi="Arial" w:cs="Arial"/>
          <w:color w:val="000000"/>
        </w:rPr>
        <w:t>        Penas - detenção, de seis meses a um ano, ou multa, se o fato não constituir elemento de crime mais grave.</w:t>
      </w:r>
    </w:p>
    <w:p w:rsidR="00A83255" w:rsidRDefault="00A83255" w:rsidP="00A83255">
      <w:pPr>
        <w:pStyle w:val="NormalWeb"/>
        <w:rPr>
          <w:color w:val="000000"/>
          <w:sz w:val="27"/>
          <w:szCs w:val="27"/>
        </w:rPr>
      </w:pPr>
      <w:r>
        <w:rPr>
          <w:rStyle w:val="apple-converted-space"/>
          <w:rFonts w:ascii="Arial" w:hAnsi="Arial" w:cs="Arial"/>
          <w:color w:val="000000"/>
        </w:rPr>
        <w:t> </w:t>
      </w:r>
      <w:r>
        <w:rPr>
          <w:rFonts w:ascii="Arial" w:hAnsi="Arial" w:cs="Arial"/>
          <w:color w:val="000000"/>
          <w:sz w:val="20"/>
          <w:szCs w:val="20"/>
        </w:rPr>
        <w:t>Art. 306.  Conduzir veículo automotor com capacidade psicomotora alterada em razão da influência de álcool ou de outra substância psicoativa que determine dependência:         </w:t>
      </w:r>
      <w:r>
        <w:rPr>
          <w:rStyle w:val="apple-converted-space"/>
          <w:rFonts w:ascii="Arial" w:hAnsi="Arial" w:cs="Arial"/>
          <w:color w:val="000000"/>
          <w:sz w:val="20"/>
          <w:szCs w:val="20"/>
        </w:rPr>
        <w:t> </w:t>
      </w:r>
      <w:hyperlink r:id="rId13" w:anchor="art1" w:history="1">
        <w:r>
          <w:rPr>
            <w:rStyle w:val="Hyperlink"/>
            <w:rFonts w:ascii="Arial" w:hAnsi="Arial" w:cs="Arial"/>
            <w:sz w:val="20"/>
            <w:szCs w:val="20"/>
          </w:rPr>
          <w:t>(Redação dada pela Lei nº 12.760, de 2012)</w:t>
        </w:r>
        <w:proofErr w:type="gramStart"/>
      </w:hyperlink>
      <w:proofErr w:type="gramEnd"/>
    </w:p>
    <w:p w:rsidR="00A83255" w:rsidRDefault="00A83255" w:rsidP="00A83255">
      <w:pPr>
        <w:pStyle w:val="NormalWeb"/>
        <w:rPr>
          <w:color w:val="000000"/>
          <w:sz w:val="27"/>
          <w:szCs w:val="27"/>
        </w:rPr>
      </w:pPr>
      <w:r>
        <w:rPr>
          <w:rFonts w:ascii="Arial" w:hAnsi="Arial" w:cs="Arial"/>
          <w:color w:val="000000"/>
        </w:rPr>
        <w:t>        Penas - detenção, de seis meses a três anos, multa e suspensão ou proibição de se obter a permissão ou a habilitação para dirigir veículo automotor.</w:t>
      </w:r>
    </w:p>
    <w:p w:rsidR="00D8344B" w:rsidRDefault="00D8344B" w:rsidP="00D8344B">
      <w:pPr>
        <w:pStyle w:val="NormalWeb"/>
        <w:rPr>
          <w:color w:val="000000"/>
          <w:sz w:val="27"/>
          <w:szCs w:val="27"/>
        </w:rPr>
      </w:pPr>
      <w:r>
        <w:rPr>
          <w:rStyle w:val="apple-converted-space"/>
          <w:rFonts w:ascii="Arial" w:hAnsi="Arial" w:cs="Arial"/>
          <w:color w:val="000000"/>
        </w:rPr>
        <w:t> </w:t>
      </w:r>
      <w:bookmarkStart w:id="9" w:name="art307"/>
      <w:bookmarkEnd w:id="9"/>
      <w:r>
        <w:rPr>
          <w:rFonts w:ascii="Arial" w:hAnsi="Arial" w:cs="Arial"/>
          <w:color w:val="000000"/>
        </w:rPr>
        <w:t>Art. 307. Violar a suspensão ou a proibição de se obter a permissão ou a habilitação para dirigir veículo automotor imposta com fundamento neste Código:</w:t>
      </w:r>
    </w:p>
    <w:p w:rsidR="00D8344B" w:rsidRDefault="00D8344B" w:rsidP="00D8344B">
      <w:pPr>
        <w:pStyle w:val="NormalWeb"/>
        <w:rPr>
          <w:color w:val="000000"/>
          <w:sz w:val="27"/>
          <w:szCs w:val="27"/>
        </w:rPr>
      </w:pPr>
      <w:r>
        <w:rPr>
          <w:rFonts w:ascii="Arial" w:hAnsi="Arial" w:cs="Arial"/>
          <w:color w:val="000000"/>
        </w:rPr>
        <w:t>        Penas - detenção, de seis meses a um ano e multa, com nova imposição adicional de idêntico prazo de suspensão ou de proibição.</w:t>
      </w:r>
    </w:p>
    <w:p w:rsidR="00D8344B" w:rsidRDefault="00D8344B" w:rsidP="00D8344B">
      <w:pPr>
        <w:pStyle w:val="NormalWeb"/>
        <w:rPr>
          <w:color w:val="000000"/>
          <w:sz w:val="27"/>
          <w:szCs w:val="27"/>
        </w:rPr>
      </w:pPr>
      <w:r>
        <w:rPr>
          <w:rFonts w:ascii="Arial" w:hAnsi="Arial" w:cs="Arial"/>
          <w:color w:val="000000"/>
        </w:rPr>
        <w:t>        Parágrafo único. Nas mesmas penas incorre o condenado que deixa de entregar, no prazo estabelecido no § 1º do art. 293, a Permissão para Dirigir ou a Carteira de Habilitação.</w:t>
      </w:r>
    </w:p>
    <w:p w:rsidR="00D8344B" w:rsidRDefault="00D8344B" w:rsidP="00D8344B">
      <w:pPr>
        <w:pStyle w:val="NormalWeb"/>
        <w:rPr>
          <w:color w:val="000000"/>
          <w:sz w:val="27"/>
          <w:szCs w:val="27"/>
        </w:rPr>
      </w:pPr>
      <w:r>
        <w:rPr>
          <w:rFonts w:ascii="Arial" w:hAnsi="Arial" w:cs="Arial"/>
          <w:color w:val="000000"/>
        </w:rPr>
        <w:t>       </w:t>
      </w:r>
      <w:r>
        <w:rPr>
          <w:rStyle w:val="apple-converted-space"/>
          <w:rFonts w:ascii="Arial" w:hAnsi="Arial" w:cs="Arial"/>
          <w:color w:val="000000"/>
        </w:rPr>
        <w:t> </w:t>
      </w:r>
      <w:bookmarkStart w:id="10" w:name="art308"/>
      <w:bookmarkEnd w:id="10"/>
      <w:r>
        <w:rPr>
          <w:rFonts w:ascii="Arial" w:hAnsi="Arial" w:cs="Arial"/>
          <w:color w:val="000000"/>
        </w:rPr>
        <w:t>Art. 308. Participar, na direção de veículo automotor, em via pública, de corrida, disputa ou competição automobilística não autorizada pela autoridade competente, desde que resulte dano potencial à incolumidade pública ou privada:</w:t>
      </w:r>
    </w:p>
    <w:p w:rsidR="00D8344B" w:rsidRDefault="00D8344B" w:rsidP="00D8344B">
      <w:pPr>
        <w:pStyle w:val="NormalWeb"/>
        <w:rPr>
          <w:color w:val="000000"/>
          <w:sz w:val="27"/>
          <w:szCs w:val="27"/>
        </w:rPr>
      </w:pPr>
      <w:r>
        <w:rPr>
          <w:rFonts w:ascii="Arial" w:hAnsi="Arial" w:cs="Arial"/>
          <w:color w:val="000000"/>
        </w:rPr>
        <w:t>        Penas - detenção, de seis meses a dois anos, multa e suspensão ou proibição de se obter a permissão ou a habilitação para dirigir veículo automotor.</w:t>
      </w:r>
    </w:p>
    <w:p w:rsidR="00D8344B" w:rsidRDefault="00D8344B" w:rsidP="00D8344B">
      <w:pPr>
        <w:rPr>
          <w:sz w:val="24"/>
        </w:rPr>
      </w:pPr>
      <w:r>
        <w:rPr>
          <w:sz w:val="24"/>
        </w:rPr>
        <w:t>Lei 12971 -</w:t>
      </w:r>
    </w:p>
    <w:p w:rsidR="00D616C3" w:rsidRDefault="00D616C3" w:rsidP="00D616C3">
      <w:pPr>
        <w:pStyle w:val="NormalWeb"/>
        <w:rPr>
          <w:color w:val="000000"/>
          <w:sz w:val="27"/>
          <w:szCs w:val="27"/>
        </w:rPr>
      </w:pPr>
      <w:r>
        <w:rPr>
          <w:rFonts w:ascii="Arial" w:hAnsi="Arial" w:cs="Arial"/>
          <w:color w:val="000000"/>
        </w:rPr>
        <w:t> </w:t>
      </w:r>
      <w:r>
        <w:rPr>
          <w:rStyle w:val="apple-converted-space"/>
          <w:rFonts w:ascii="Arial" w:hAnsi="Arial" w:cs="Arial"/>
          <w:color w:val="000000"/>
        </w:rPr>
        <w:t> </w:t>
      </w:r>
      <w:bookmarkStart w:id="11" w:name="art309"/>
      <w:bookmarkEnd w:id="11"/>
      <w:r>
        <w:rPr>
          <w:rFonts w:ascii="Arial" w:hAnsi="Arial" w:cs="Arial"/>
          <w:color w:val="000000"/>
        </w:rPr>
        <w:t>Art. 309. Dirigir veículo automotor, em via pública, sem a devida Permissão para Dirigir ou Habilitação ou, ainda, se cassado o direito de dirigir, gerando perigo de dano:</w:t>
      </w:r>
    </w:p>
    <w:p w:rsidR="00D616C3" w:rsidRDefault="00D616C3" w:rsidP="00D616C3">
      <w:pPr>
        <w:pStyle w:val="NormalWeb"/>
        <w:rPr>
          <w:rFonts w:ascii="Arial" w:hAnsi="Arial" w:cs="Arial"/>
          <w:color w:val="000000"/>
        </w:rPr>
      </w:pPr>
      <w:r>
        <w:rPr>
          <w:rFonts w:ascii="Arial" w:hAnsi="Arial" w:cs="Arial"/>
          <w:color w:val="000000"/>
        </w:rPr>
        <w:t>        Penas - detenção, de seis meses a um ano, ou multa.</w:t>
      </w:r>
    </w:p>
    <w:p w:rsidR="00D616C3" w:rsidRDefault="00D616C3" w:rsidP="00D616C3">
      <w:pPr>
        <w:pStyle w:val="NormalWeb"/>
        <w:rPr>
          <w:color w:val="000000"/>
          <w:sz w:val="27"/>
          <w:szCs w:val="27"/>
        </w:rPr>
      </w:pPr>
      <w:r>
        <w:rPr>
          <w:rFonts w:ascii="Arial" w:hAnsi="Arial" w:cs="Arial"/>
          <w:color w:val="000000"/>
        </w:rPr>
        <w:t>Revogou o art. 39 contravenções</w:t>
      </w:r>
    </w:p>
    <w:p w:rsidR="006A042A" w:rsidRDefault="00D616C3" w:rsidP="00067269">
      <w:pPr>
        <w:pStyle w:val="NormalWeb"/>
        <w:shd w:val="clear" w:color="auto" w:fill="FFFFFF"/>
        <w:ind w:firstLine="127"/>
        <w:rPr>
          <w:rFonts w:ascii="Arial" w:hAnsi="Arial" w:cs="Arial"/>
          <w:color w:val="000000"/>
        </w:rPr>
      </w:pPr>
      <w:r>
        <w:rPr>
          <w:rFonts w:ascii="Arial" w:hAnsi="Arial" w:cs="Arial"/>
          <w:color w:val="000000"/>
        </w:rPr>
        <w:t>Crime quando o crime é</w:t>
      </w:r>
      <w:proofErr w:type="gramStart"/>
      <w:r>
        <w:rPr>
          <w:rFonts w:ascii="Arial" w:hAnsi="Arial" w:cs="Arial"/>
          <w:color w:val="000000"/>
        </w:rPr>
        <w:t xml:space="preserve">  </w:t>
      </w:r>
      <w:proofErr w:type="gramEnd"/>
      <w:r>
        <w:rPr>
          <w:rFonts w:ascii="Arial" w:hAnsi="Arial" w:cs="Arial"/>
          <w:color w:val="000000"/>
        </w:rPr>
        <w:t>concreto.</w:t>
      </w:r>
    </w:p>
    <w:p w:rsidR="00D616C3" w:rsidRDefault="00D616C3" w:rsidP="00067269">
      <w:pPr>
        <w:pStyle w:val="NormalWeb"/>
        <w:shd w:val="clear" w:color="auto" w:fill="FFFFFF"/>
        <w:ind w:firstLine="127"/>
        <w:rPr>
          <w:rFonts w:ascii="Arial" w:hAnsi="Arial" w:cs="Arial"/>
          <w:color w:val="000000"/>
        </w:rPr>
      </w:pPr>
      <w:r>
        <w:rPr>
          <w:rFonts w:ascii="Arial" w:hAnsi="Arial" w:cs="Arial"/>
          <w:color w:val="000000"/>
        </w:rPr>
        <w:t>Súmula 720</w:t>
      </w:r>
    </w:p>
    <w:p w:rsidR="00390CEF" w:rsidRDefault="00390CEF" w:rsidP="00390CEF">
      <w:pPr>
        <w:pStyle w:val="NormalWeb"/>
        <w:rPr>
          <w:color w:val="000000"/>
          <w:sz w:val="27"/>
          <w:szCs w:val="27"/>
        </w:rPr>
      </w:pPr>
      <w:r>
        <w:rPr>
          <w:rStyle w:val="apple-converted-space"/>
          <w:rFonts w:ascii="Arial" w:hAnsi="Arial" w:cs="Arial"/>
          <w:color w:val="000000"/>
        </w:rPr>
        <w:t> </w:t>
      </w:r>
      <w:bookmarkStart w:id="12" w:name="art311"/>
      <w:bookmarkEnd w:id="12"/>
      <w:r>
        <w:rPr>
          <w:rFonts w:ascii="Arial" w:hAnsi="Arial" w:cs="Arial"/>
          <w:color w:val="000000"/>
        </w:rPr>
        <w:t>Art. 311. Trafegar em velocidade incompatível com a segurança nas proximidades de escolas, hospitais, estações de embarque e desembarque de passageiros, logradouros estreitos, ou onde haja grande movimentação ou concentração de pessoas, gerando perigo de dano:</w:t>
      </w:r>
    </w:p>
    <w:p w:rsidR="00390CEF" w:rsidRDefault="00390CEF" w:rsidP="00390CEF">
      <w:pPr>
        <w:pStyle w:val="NormalWeb"/>
        <w:rPr>
          <w:color w:val="000000"/>
          <w:sz w:val="27"/>
          <w:szCs w:val="27"/>
        </w:rPr>
      </w:pPr>
      <w:r>
        <w:rPr>
          <w:rFonts w:ascii="Arial" w:hAnsi="Arial" w:cs="Arial"/>
          <w:color w:val="000000"/>
        </w:rPr>
        <w:t>        Penas - detenção, de seis meses a um ano, ou multa.</w:t>
      </w:r>
    </w:p>
    <w:p w:rsidR="00390CEF" w:rsidRDefault="00390CEF" w:rsidP="00390CEF">
      <w:pPr>
        <w:pStyle w:val="NormalWeb"/>
        <w:rPr>
          <w:color w:val="000000"/>
          <w:sz w:val="27"/>
          <w:szCs w:val="27"/>
        </w:rPr>
      </w:pPr>
      <w:r>
        <w:rPr>
          <w:rFonts w:ascii="Arial" w:hAnsi="Arial" w:cs="Arial"/>
          <w:color w:val="000000"/>
        </w:rPr>
        <w:t>       </w:t>
      </w:r>
      <w:r>
        <w:rPr>
          <w:rStyle w:val="apple-converted-space"/>
          <w:rFonts w:ascii="Arial" w:hAnsi="Arial" w:cs="Arial"/>
          <w:color w:val="000000"/>
        </w:rPr>
        <w:t> </w:t>
      </w:r>
      <w:bookmarkStart w:id="13" w:name="art312"/>
      <w:bookmarkEnd w:id="13"/>
      <w:r>
        <w:rPr>
          <w:rFonts w:ascii="Arial" w:hAnsi="Arial" w:cs="Arial"/>
          <w:color w:val="000000"/>
        </w:rPr>
        <w:t>Art. 312. Inovar artificiosamente, em caso de acidente automobilístico com vítima, na pendência do respectivo procedimento policial preparatório, inquérito policial ou processo penal, o estado de lugar, de coisa ou de pessoa, a fim de induzir a erro o agente policial, o perito, ou juiz:</w:t>
      </w:r>
    </w:p>
    <w:p w:rsidR="00390CEF" w:rsidRPr="002A42E5" w:rsidRDefault="00390CEF" w:rsidP="00390CEF">
      <w:pPr>
        <w:pStyle w:val="NormalWeb"/>
        <w:rPr>
          <w:color w:val="FF0000"/>
          <w:sz w:val="36"/>
          <w:szCs w:val="27"/>
        </w:rPr>
      </w:pPr>
      <w:r>
        <w:rPr>
          <w:rFonts w:ascii="Arial" w:hAnsi="Arial" w:cs="Arial"/>
          <w:color w:val="000000"/>
        </w:rPr>
        <w:t xml:space="preserve">        Penas - detenção, de seis meses a </w:t>
      </w:r>
      <w:r w:rsidRPr="002A42E5">
        <w:rPr>
          <w:rFonts w:ascii="Arial" w:hAnsi="Arial" w:cs="Arial"/>
          <w:color w:val="000000"/>
        </w:rPr>
        <w:t>um ano, ou multa.</w:t>
      </w:r>
    </w:p>
    <w:p w:rsidR="00D616C3" w:rsidRPr="002A42E5" w:rsidRDefault="002A42E5" w:rsidP="00067269">
      <w:pPr>
        <w:pStyle w:val="NormalWeb"/>
        <w:shd w:val="clear" w:color="auto" w:fill="FFFFFF"/>
        <w:ind w:firstLine="127"/>
        <w:rPr>
          <w:rFonts w:ascii="Arial" w:hAnsi="Arial" w:cs="Arial"/>
          <w:color w:val="FF0000"/>
          <w:sz w:val="36"/>
        </w:rPr>
      </w:pPr>
      <w:r w:rsidRPr="002A42E5">
        <w:rPr>
          <w:rFonts w:ascii="Arial" w:hAnsi="Arial" w:cs="Arial"/>
          <w:color w:val="FF0000"/>
          <w:sz w:val="36"/>
        </w:rPr>
        <w:t>Prova dia 12.11</w:t>
      </w:r>
    </w:p>
    <w:p w:rsidR="006A042A" w:rsidRDefault="00BB3655" w:rsidP="00BB3655">
      <w:pPr>
        <w:pStyle w:val="Ttulo1"/>
      </w:pPr>
      <w:r>
        <w:t>29 de outubro</w:t>
      </w:r>
    </w:p>
    <w:p w:rsidR="00BB3655" w:rsidRDefault="00BB3655" w:rsidP="000D083A">
      <w:pPr>
        <w:pStyle w:val="NormalWeb"/>
        <w:shd w:val="clear" w:color="auto" w:fill="FFFFFF"/>
        <w:spacing w:before="0" w:beforeAutospacing="0" w:after="0" w:afterAutospacing="0"/>
        <w:ind w:firstLine="127"/>
        <w:rPr>
          <w:rFonts w:ascii="Arial" w:hAnsi="Arial" w:cs="Arial"/>
          <w:color w:val="000000"/>
        </w:rPr>
      </w:pPr>
      <w:r>
        <w:rPr>
          <w:rFonts w:ascii="Arial" w:hAnsi="Arial" w:cs="Arial"/>
          <w:color w:val="000000"/>
        </w:rPr>
        <w:t>Crimes ambientais</w:t>
      </w:r>
    </w:p>
    <w:p w:rsidR="00BB3655" w:rsidRDefault="00E52B91" w:rsidP="000D083A">
      <w:pPr>
        <w:pStyle w:val="NormalWeb"/>
        <w:shd w:val="clear" w:color="auto" w:fill="FFFFFF"/>
        <w:spacing w:before="0" w:beforeAutospacing="0" w:after="0" w:afterAutospacing="0"/>
        <w:ind w:firstLine="127"/>
        <w:rPr>
          <w:rFonts w:ascii="Arial" w:hAnsi="Arial" w:cs="Arial"/>
          <w:color w:val="000000"/>
        </w:rPr>
      </w:pPr>
      <w:r>
        <w:rPr>
          <w:rFonts w:ascii="Arial" w:hAnsi="Arial" w:cs="Arial"/>
          <w:color w:val="000000"/>
        </w:rPr>
        <w:t>Lei 9.605</w:t>
      </w:r>
    </w:p>
    <w:p w:rsidR="006C637F" w:rsidRDefault="006C637F" w:rsidP="000D083A">
      <w:pPr>
        <w:spacing w:before="0" w:beforeAutospacing="0" w:after="0" w:afterAutospacing="0"/>
        <w:rPr>
          <w:rFonts w:ascii="Calibri" w:eastAsia="Calibri" w:hAnsi="Calibri" w:cs="Times New Roman"/>
          <w:sz w:val="24"/>
        </w:rPr>
      </w:pPr>
      <w:r>
        <w:rPr>
          <w:rFonts w:ascii="Calibri" w:eastAsia="Calibri" w:hAnsi="Calibri" w:cs="Times New Roman"/>
          <w:color w:val="800000"/>
          <w:sz w:val="24"/>
        </w:rPr>
        <w:t>CAPÍTULO I</w:t>
      </w:r>
      <w:r>
        <w:rPr>
          <w:color w:val="800000"/>
          <w:sz w:val="24"/>
        </w:rPr>
        <w:t xml:space="preserve"> DI</w:t>
      </w:r>
      <w:r>
        <w:rPr>
          <w:rFonts w:ascii="Calibri" w:eastAsia="Calibri" w:hAnsi="Calibri" w:cs="Times New Roman"/>
          <w:color w:val="800000"/>
          <w:sz w:val="24"/>
        </w:rPr>
        <w:t>SPOSIÇÕES GERAIS</w:t>
      </w:r>
    </w:p>
    <w:p w:rsidR="006C637F" w:rsidRDefault="00F9699F" w:rsidP="00316D8C">
      <w:pPr>
        <w:pStyle w:val="NormalWeb"/>
        <w:shd w:val="clear" w:color="auto" w:fill="FFFFFF"/>
        <w:spacing w:before="0" w:beforeAutospacing="0" w:after="0" w:afterAutospacing="0"/>
        <w:ind w:firstLine="127"/>
        <w:rPr>
          <w:rFonts w:ascii="Arial" w:hAnsi="Arial" w:cs="Arial"/>
          <w:color w:val="000000"/>
        </w:rPr>
      </w:pPr>
      <w:r>
        <w:rPr>
          <w:rFonts w:ascii="Arial" w:hAnsi="Arial" w:cs="Arial"/>
          <w:color w:val="000000"/>
        </w:rPr>
        <w:t>Dupla responsabilização</w:t>
      </w:r>
      <w:r w:rsidR="00431292">
        <w:rPr>
          <w:rFonts w:ascii="Arial" w:hAnsi="Arial" w:cs="Arial"/>
          <w:color w:val="000000"/>
        </w:rPr>
        <w:t xml:space="preserve"> – </w:t>
      </w:r>
      <w:proofErr w:type="spellStart"/>
      <w:r w:rsidR="00431292">
        <w:rPr>
          <w:rFonts w:ascii="Arial" w:hAnsi="Arial" w:cs="Arial"/>
          <w:color w:val="000000"/>
        </w:rPr>
        <w:t>pj</w:t>
      </w:r>
      <w:proofErr w:type="spellEnd"/>
      <w:r w:rsidR="00431292">
        <w:rPr>
          <w:rFonts w:ascii="Arial" w:hAnsi="Arial" w:cs="Arial"/>
          <w:color w:val="000000"/>
        </w:rPr>
        <w:t xml:space="preserve"> e PF</w:t>
      </w:r>
    </w:p>
    <w:p w:rsidR="00431292" w:rsidRDefault="000D083A" w:rsidP="00316D8C">
      <w:pPr>
        <w:pStyle w:val="NormalWeb"/>
        <w:shd w:val="clear" w:color="auto" w:fill="FFFFFF"/>
        <w:spacing w:before="0" w:beforeAutospacing="0" w:after="0" w:afterAutospacing="0"/>
        <w:ind w:firstLine="127"/>
        <w:rPr>
          <w:rFonts w:ascii="Arial" w:hAnsi="Arial" w:cs="Arial"/>
          <w:color w:val="000000"/>
        </w:rPr>
      </w:pPr>
      <w:r>
        <w:rPr>
          <w:rFonts w:ascii="Arial" w:hAnsi="Arial" w:cs="Arial"/>
          <w:color w:val="000000"/>
        </w:rPr>
        <w:t>Art. 14 atenuam</w:t>
      </w:r>
    </w:p>
    <w:p w:rsidR="000D083A" w:rsidRDefault="000D083A" w:rsidP="00316D8C">
      <w:pPr>
        <w:pStyle w:val="NormalWeb"/>
        <w:shd w:val="clear" w:color="auto" w:fill="FFFFFF"/>
        <w:spacing w:before="0" w:beforeAutospacing="0" w:after="0" w:afterAutospacing="0"/>
        <w:ind w:firstLine="127"/>
        <w:rPr>
          <w:rFonts w:ascii="Arial" w:hAnsi="Arial" w:cs="Arial"/>
          <w:color w:val="000000"/>
        </w:rPr>
      </w:pPr>
      <w:r>
        <w:rPr>
          <w:rFonts w:ascii="Arial" w:hAnsi="Arial" w:cs="Arial"/>
          <w:color w:val="000000"/>
        </w:rPr>
        <w:t>15 – agravam</w:t>
      </w:r>
    </w:p>
    <w:p w:rsidR="000D083A" w:rsidRDefault="000D083A" w:rsidP="00316D8C">
      <w:pPr>
        <w:pStyle w:val="NormalWeb"/>
        <w:shd w:val="clear" w:color="auto" w:fill="FFFFFF"/>
        <w:spacing w:before="0" w:beforeAutospacing="0" w:after="0" w:afterAutospacing="0"/>
        <w:ind w:firstLine="127"/>
        <w:rPr>
          <w:rFonts w:ascii="Arial" w:hAnsi="Arial" w:cs="Arial"/>
          <w:color w:val="000000"/>
        </w:rPr>
      </w:pPr>
    </w:p>
    <w:p w:rsidR="000941D3" w:rsidRDefault="000941D3" w:rsidP="00316D8C">
      <w:pPr>
        <w:pStyle w:val="NormalWeb"/>
        <w:spacing w:before="0" w:beforeAutospacing="0" w:after="0" w:afterAutospacing="0"/>
        <w:rPr>
          <w:color w:val="000000"/>
          <w:sz w:val="27"/>
          <w:szCs w:val="27"/>
        </w:rPr>
      </w:pPr>
      <w:r>
        <w:rPr>
          <w:rStyle w:val="apple-converted-space"/>
          <w:rFonts w:ascii="Arial" w:hAnsi="Arial" w:cs="Arial"/>
          <w:color w:val="000000"/>
        </w:rPr>
        <w:t> </w:t>
      </w:r>
      <w:r>
        <w:rPr>
          <w:rFonts w:ascii="Arial" w:hAnsi="Arial" w:cs="Arial"/>
          <w:color w:val="000000"/>
        </w:rPr>
        <w:t xml:space="preserve">Art. 21. As penas </w:t>
      </w:r>
      <w:proofErr w:type="gramStart"/>
      <w:r>
        <w:rPr>
          <w:rFonts w:ascii="Arial" w:hAnsi="Arial" w:cs="Arial"/>
          <w:color w:val="000000"/>
        </w:rPr>
        <w:t>aplicáveis isolada</w:t>
      </w:r>
      <w:proofErr w:type="gramEnd"/>
      <w:r>
        <w:rPr>
          <w:rFonts w:ascii="Arial" w:hAnsi="Arial" w:cs="Arial"/>
          <w:color w:val="000000"/>
        </w:rPr>
        <w:t>, cumulativa ou alternativamente às pessoas jurídicas, de acordo com o disposto no art. 3º, são:</w:t>
      </w:r>
    </w:p>
    <w:p w:rsidR="000941D3" w:rsidRDefault="000941D3" w:rsidP="00316D8C">
      <w:pPr>
        <w:pStyle w:val="NormalWeb"/>
        <w:spacing w:before="0" w:beforeAutospacing="0" w:after="0" w:afterAutospacing="0"/>
        <w:rPr>
          <w:color w:val="000000"/>
          <w:sz w:val="27"/>
          <w:szCs w:val="27"/>
        </w:rPr>
      </w:pPr>
      <w:r>
        <w:rPr>
          <w:rFonts w:ascii="Arial" w:hAnsi="Arial" w:cs="Arial"/>
          <w:color w:val="000000"/>
        </w:rPr>
        <w:t>        I - multa;</w:t>
      </w:r>
    </w:p>
    <w:p w:rsidR="000941D3" w:rsidRDefault="000941D3" w:rsidP="00316D8C">
      <w:pPr>
        <w:pStyle w:val="NormalWeb"/>
        <w:spacing w:before="0" w:beforeAutospacing="0" w:after="0" w:afterAutospacing="0"/>
        <w:rPr>
          <w:color w:val="000000"/>
          <w:sz w:val="27"/>
          <w:szCs w:val="27"/>
        </w:rPr>
      </w:pPr>
      <w:r>
        <w:rPr>
          <w:rFonts w:ascii="Arial" w:hAnsi="Arial" w:cs="Arial"/>
          <w:color w:val="000000"/>
        </w:rPr>
        <w:t xml:space="preserve">        II - restritivas de direitos; suspensão das atividades; interdição temporária; proibição de contratar com o poder público; </w:t>
      </w:r>
    </w:p>
    <w:p w:rsidR="000941D3" w:rsidRDefault="000941D3" w:rsidP="00316D8C">
      <w:pPr>
        <w:pStyle w:val="NormalWeb"/>
        <w:spacing w:before="0" w:beforeAutospacing="0" w:after="0" w:afterAutospacing="0"/>
        <w:rPr>
          <w:color w:val="000000"/>
          <w:sz w:val="27"/>
          <w:szCs w:val="27"/>
        </w:rPr>
      </w:pPr>
      <w:r>
        <w:rPr>
          <w:rFonts w:ascii="Arial" w:hAnsi="Arial" w:cs="Arial"/>
          <w:color w:val="000000"/>
        </w:rPr>
        <w:t>        III - prestação de serviços à comunidade.</w:t>
      </w:r>
    </w:p>
    <w:p w:rsidR="00E52B91" w:rsidRDefault="00E52B91" w:rsidP="00316D8C">
      <w:pPr>
        <w:pStyle w:val="NormalWeb"/>
        <w:shd w:val="clear" w:color="auto" w:fill="FFFFFF"/>
        <w:spacing w:before="0" w:beforeAutospacing="0" w:after="0" w:afterAutospacing="0"/>
        <w:ind w:firstLine="127"/>
        <w:rPr>
          <w:rFonts w:ascii="Arial" w:hAnsi="Arial" w:cs="Arial"/>
          <w:color w:val="000000"/>
        </w:rPr>
      </w:pPr>
    </w:p>
    <w:p w:rsidR="00316D8C" w:rsidRDefault="00316D8C" w:rsidP="00316D8C">
      <w:pPr>
        <w:pStyle w:val="NormalWeb"/>
        <w:spacing w:before="0" w:beforeAutospacing="0" w:after="0" w:afterAutospacing="0"/>
        <w:rPr>
          <w:color w:val="000000"/>
          <w:sz w:val="27"/>
          <w:szCs w:val="27"/>
        </w:rPr>
      </w:pPr>
      <w:r>
        <w:rPr>
          <w:rFonts w:ascii="Arial" w:hAnsi="Arial" w:cs="Arial"/>
          <w:color w:val="000000"/>
        </w:rPr>
        <w:t>  Art. 32. Praticar ato de abuso, maus-tratos, ferir ou mutilar animais silvestres, domésticos ou domesticados, nativos ou exóticos:</w:t>
      </w:r>
    </w:p>
    <w:p w:rsidR="00316D8C" w:rsidRDefault="00316D8C" w:rsidP="00316D8C">
      <w:pPr>
        <w:pStyle w:val="NormalWeb"/>
        <w:spacing w:before="0" w:beforeAutospacing="0" w:after="0" w:afterAutospacing="0"/>
        <w:rPr>
          <w:rFonts w:ascii="Arial" w:hAnsi="Arial" w:cs="Arial"/>
          <w:color w:val="000000"/>
        </w:rPr>
      </w:pPr>
      <w:r>
        <w:rPr>
          <w:rFonts w:ascii="Arial" w:hAnsi="Arial" w:cs="Arial"/>
          <w:color w:val="000000"/>
        </w:rPr>
        <w:t>        Pena - detenção, de três meses a um ano, e multa.</w:t>
      </w:r>
    </w:p>
    <w:p w:rsidR="00681B5A" w:rsidRDefault="00681B5A" w:rsidP="00681B5A">
      <w:pPr>
        <w:pStyle w:val="NormalWeb"/>
        <w:rPr>
          <w:color w:val="000000"/>
          <w:sz w:val="27"/>
          <w:szCs w:val="27"/>
        </w:rPr>
      </w:pPr>
      <w:r>
        <w:rPr>
          <w:rStyle w:val="apple-converted-space"/>
          <w:rFonts w:ascii="Arial" w:hAnsi="Arial" w:cs="Arial"/>
          <w:color w:val="000000"/>
        </w:rPr>
        <w:t> </w:t>
      </w:r>
      <w:r>
        <w:rPr>
          <w:rFonts w:ascii="Arial" w:hAnsi="Arial" w:cs="Arial"/>
          <w:color w:val="000000"/>
        </w:rPr>
        <w:t>Art. 34. Pescar em período no qual a pesca seja proibida ou em lugares interditados por órgão competente:</w:t>
      </w:r>
    </w:p>
    <w:p w:rsidR="00681B5A" w:rsidRDefault="00681B5A" w:rsidP="00681B5A">
      <w:pPr>
        <w:pStyle w:val="NormalWeb"/>
        <w:rPr>
          <w:color w:val="000000"/>
          <w:sz w:val="27"/>
          <w:szCs w:val="27"/>
        </w:rPr>
      </w:pPr>
      <w:r>
        <w:rPr>
          <w:rFonts w:ascii="Arial" w:hAnsi="Arial" w:cs="Arial"/>
          <w:color w:val="000000"/>
        </w:rPr>
        <w:t>        Pena - detenção de um ano a três anos ou multa, ou ambas as penas cumulativamente.</w:t>
      </w:r>
    </w:p>
    <w:p w:rsidR="00316D8C" w:rsidRDefault="00681B5A" w:rsidP="00316D8C">
      <w:pPr>
        <w:pStyle w:val="NormalWeb"/>
        <w:spacing w:before="0" w:beforeAutospacing="0" w:after="0" w:afterAutospacing="0"/>
        <w:rPr>
          <w:rFonts w:ascii="Arial" w:hAnsi="Arial" w:cs="Arial"/>
          <w:color w:val="000000"/>
        </w:rPr>
      </w:pPr>
      <w:r>
        <w:rPr>
          <w:rFonts w:ascii="Arial" w:hAnsi="Arial" w:cs="Arial"/>
          <w:color w:val="000000"/>
        </w:rPr>
        <w:t>Lei 11959</w:t>
      </w:r>
    </w:p>
    <w:p w:rsidR="004D22FD" w:rsidRDefault="006C34DE" w:rsidP="004D22FD">
      <w:pPr>
        <w:pStyle w:val="Ttulo1"/>
        <w:rPr>
          <w:rFonts w:ascii="Arial" w:hAnsi="Arial" w:cs="Arial"/>
          <w:color w:val="000000"/>
        </w:rPr>
      </w:pPr>
      <w:r>
        <w:rPr>
          <w:rFonts w:ascii="Arial" w:hAnsi="Arial" w:cs="Arial"/>
          <w:color w:val="000000"/>
        </w:rPr>
        <w:t>Norma penal em branco</w:t>
      </w:r>
      <w:r w:rsidR="004D22FD">
        <w:rPr>
          <w:rFonts w:ascii="Arial" w:hAnsi="Arial" w:cs="Arial"/>
          <w:color w:val="000000"/>
        </w:rPr>
        <w:t xml:space="preserve"> </w:t>
      </w:r>
    </w:p>
    <w:p w:rsidR="004D22FD" w:rsidRDefault="004D22FD" w:rsidP="004D22FD">
      <w:pPr>
        <w:pStyle w:val="Ttulo1"/>
      </w:pPr>
      <w:r>
        <w:t>10 – novembro</w:t>
      </w:r>
    </w:p>
    <w:p w:rsidR="004D22FD" w:rsidRDefault="004D22FD" w:rsidP="00A05A05">
      <w:pPr>
        <w:spacing w:before="0" w:beforeAutospacing="0" w:after="0" w:afterAutospacing="0"/>
      </w:pPr>
      <w:r>
        <w:t>Crimes financeiros</w:t>
      </w:r>
    </w:p>
    <w:p w:rsidR="00A05A05" w:rsidRDefault="00A05A05" w:rsidP="00A05A05">
      <w:pPr>
        <w:pStyle w:val="Ttulo1"/>
      </w:pPr>
      <w:r>
        <w:t>17 de novembro</w:t>
      </w:r>
    </w:p>
    <w:p w:rsidR="004D22FD" w:rsidRDefault="00A05A05" w:rsidP="00A05A05">
      <w:pPr>
        <w:spacing w:before="0" w:beforeAutospacing="0" w:after="0" w:afterAutospacing="0"/>
      </w:pPr>
      <w:r>
        <w:t xml:space="preserve">Crime contra a </w:t>
      </w:r>
      <w:r w:rsidR="004D22FD">
        <w:t>Ordem tributaria e econômica</w:t>
      </w:r>
      <w:r>
        <w:t xml:space="preserve"> </w:t>
      </w:r>
    </w:p>
    <w:p w:rsidR="00A05A05" w:rsidRPr="008026CD" w:rsidRDefault="00A05A05" w:rsidP="00A05A05">
      <w:pPr>
        <w:spacing w:before="0" w:beforeAutospacing="0" w:after="0" w:afterAutospacing="0"/>
        <w:rPr>
          <w:rFonts w:ascii="Arial" w:hAnsi="Arial" w:cs="Arial"/>
          <w:sz w:val="24"/>
        </w:rPr>
      </w:pPr>
      <w:r w:rsidRPr="008026CD">
        <w:rPr>
          <w:rFonts w:ascii="Arial" w:hAnsi="Arial" w:cs="Arial"/>
          <w:sz w:val="24"/>
        </w:rPr>
        <w:t xml:space="preserve">Tributo é uma cobrança impositiva estabelecida pelo estado com fato </w:t>
      </w:r>
      <w:proofErr w:type="gramStart"/>
      <w:r w:rsidRPr="008026CD">
        <w:rPr>
          <w:rFonts w:ascii="Arial" w:hAnsi="Arial" w:cs="Arial"/>
          <w:sz w:val="24"/>
        </w:rPr>
        <w:t>gerador predeterminados</w:t>
      </w:r>
      <w:proofErr w:type="gramEnd"/>
      <w:r w:rsidR="004239F3" w:rsidRPr="008026CD">
        <w:rPr>
          <w:rFonts w:ascii="Arial" w:hAnsi="Arial" w:cs="Arial"/>
          <w:sz w:val="24"/>
        </w:rPr>
        <w:t>. São:</w:t>
      </w:r>
    </w:p>
    <w:p w:rsidR="00A05A05" w:rsidRPr="008026CD" w:rsidRDefault="004239F3" w:rsidP="004239F3">
      <w:pPr>
        <w:pStyle w:val="PargrafodaLista"/>
        <w:numPr>
          <w:ilvl w:val="0"/>
          <w:numId w:val="1"/>
        </w:numPr>
        <w:spacing w:before="0" w:beforeAutospacing="0" w:after="0" w:afterAutospacing="0"/>
        <w:ind w:left="284" w:hanging="284"/>
        <w:rPr>
          <w:rFonts w:ascii="Arial" w:hAnsi="Arial" w:cs="Arial"/>
          <w:sz w:val="24"/>
        </w:rPr>
      </w:pPr>
      <w:r w:rsidRPr="008026CD">
        <w:rPr>
          <w:rFonts w:ascii="Arial" w:hAnsi="Arial" w:cs="Arial"/>
          <w:sz w:val="24"/>
        </w:rPr>
        <w:t>Impostos</w:t>
      </w:r>
    </w:p>
    <w:p w:rsidR="004239F3" w:rsidRPr="008026CD" w:rsidRDefault="004239F3" w:rsidP="004239F3">
      <w:pPr>
        <w:pStyle w:val="PargrafodaLista"/>
        <w:numPr>
          <w:ilvl w:val="0"/>
          <w:numId w:val="1"/>
        </w:numPr>
        <w:spacing w:before="0" w:beforeAutospacing="0" w:after="0" w:afterAutospacing="0"/>
        <w:ind w:left="284" w:hanging="284"/>
        <w:rPr>
          <w:rFonts w:ascii="Arial" w:hAnsi="Arial" w:cs="Arial"/>
          <w:sz w:val="24"/>
        </w:rPr>
      </w:pPr>
      <w:r w:rsidRPr="008026CD">
        <w:rPr>
          <w:rFonts w:ascii="Arial" w:hAnsi="Arial" w:cs="Arial"/>
          <w:sz w:val="24"/>
        </w:rPr>
        <w:t>Taxas</w:t>
      </w:r>
    </w:p>
    <w:p w:rsidR="004239F3" w:rsidRPr="008026CD" w:rsidRDefault="004239F3" w:rsidP="004239F3">
      <w:pPr>
        <w:pStyle w:val="PargrafodaLista"/>
        <w:numPr>
          <w:ilvl w:val="0"/>
          <w:numId w:val="1"/>
        </w:numPr>
        <w:spacing w:before="0" w:beforeAutospacing="0" w:after="0" w:afterAutospacing="0"/>
        <w:ind w:left="284" w:hanging="284"/>
        <w:rPr>
          <w:rFonts w:ascii="Arial" w:hAnsi="Arial" w:cs="Arial"/>
          <w:sz w:val="24"/>
        </w:rPr>
      </w:pPr>
      <w:r w:rsidRPr="008026CD">
        <w:rPr>
          <w:rFonts w:ascii="Arial" w:hAnsi="Arial" w:cs="Arial"/>
          <w:sz w:val="24"/>
        </w:rPr>
        <w:t>Contribuição de melhoria</w:t>
      </w:r>
    </w:p>
    <w:p w:rsidR="00A05A05" w:rsidRDefault="004239F3" w:rsidP="001C3D6C">
      <w:pPr>
        <w:pStyle w:val="PargrafodaLista"/>
        <w:spacing w:before="0" w:beforeAutospacing="0" w:after="0" w:afterAutospacing="0"/>
        <w:ind w:left="0"/>
        <w:contextualSpacing w:val="0"/>
        <w:rPr>
          <w:rFonts w:ascii="Arial" w:hAnsi="Arial" w:cs="Arial"/>
          <w:sz w:val="24"/>
        </w:rPr>
      </w:pPr>
      <w:r w:rsidRPr="008026CD">
        <w:rPr>
          <w:rFonts w:ascii="Arial" w:hAnsi="Arial" w:cs="Arial"/>
          <w:sz w:val="24"/>
        </w:rPr>
        <w:t>Lei 8.137</w:t>
      </w:r>
    </w:p>
    <w:p w:rsidR="001C3D6C" w:rsidRDefault="001C3D6C"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 xml:space="preserve">Art. 1º </w:t>
      </w:r>
    </w:p>
    <w:p w:rsidR="001C3D6C" w:rsidRDefault="001C3D6C"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 xml:space="preserve">Crime material </w:t>
      </w:r>
      <w:r w:rsidR="00155DE9">
        <w:rPr>
          <w:rFonts w:ascii="Arial" w:hAnsi="Arial" w:cs="Arial"/>
          <w:sz w:val="24"/>
        </w:rPr>
        <w:t>–</w:t>
      </w:r>
      <w:r>
        <w:rPr>
          <w:rFonts w:ascii="Arial" w:hAnsi="Arial" w:cs="Arial"/>
          <w:sz w:val="24"/>
        </w:rPr>
        <w:t xml:space="preserve"> </w:t>
      </w:r>
    </w:p>
    <w:p w:rsidR="00155DE9" w:rsidRDefault="00155DE9"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 xml:space="preserve">Sumula </w:t>
      </w:r>
      <w:proofErr w:type="gramStart"/>
      <w:r>
        <w:rPr>
          <w:rFonts w:ascii="Arial" w:hAnsi="Arial" w:cs="Arial"/>
          <w:sz w:val="24"/>
        </w:rPr>
        <w:t>vinculante</w:t>
      </w:r>
      <w:r w:rsidR="00177FE0">
        <w:rPr>
          <w:rFonts w:ascii="Arial" w:hAnsi="Arial" w:cs="Arial"/>
          <w:sz w:val="24"/>
        </w:rPr>
        <w:t xml:space="preserve"> 24</w:t>
      </w:r>
      <w:proofErr w:type="gramEnd"/>
      <w:r>
        <w:rPr>
          <w:rFonts w:ascii="Arial" w:hAnsi="Arial" w:cs="Arial"/>
          <w:sz w:val="24"/>
        </w:rPr>
        <w:t xml:space="preserve"> -  não se tipifica crime contra a ordem tributária antes do lançamento do tributo;</w:t>
      </w:r>
      <w:r w:rsidR="0040742D">
        <w:rPr>
          <w:rFonts w:ascii="Arial" w:hAnsi="Arial" w:cs="Arial"/>
          <w:sz w:val="24"/>
        </w:rPr>
        <w:t xml:space="preserve"> a notificação é o ato que constitui o </w:t>
      </w:r>
      <w:r w:rsidR="00177FE0">
        <w:rPr>
          <w:rFonts w:ascii="Arial" w:hAnsi="Arial" w:cs="Arial"/>
          <w:sz w:val="24"/>
        </w:rPr>
        <w:t>credito tributário;</w:t>
      </w:r>
    </w:p>
    <w:p w:rsidR="00155DE9" w:rsidRDefault="00EA55F3"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 xml:space="preserve">Inciso </w:t>
      </w:r>
      <w:r w:rsidR="00155DE9">
        <w:rPr>
          <w:rFonts w:ascii="Arial" w:hAnsi="Arial" w:cs="Arial"/>
          <w:sz w:val="24"/>
        </w:rPr>
        <w:t>5º crime formal</w:t>
      </w:r>
    </w:p>
    <w:p w:rsidR="0040742D" w:rsidRDefault="0040742D"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A administração pode anular e revogar os próprios atos;</w:t>
      </w:r>
    </w:p>
    <w:p w:rsidR="0040742D" w:rsidRDefault="00B06590"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A constituição do credito é uma elementar do tipo</w:t>
      </w:r>
    </w:p>
    <w:p w:rsidR="00EB49BB" w:rsidRDefault="00EB49BB"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Inciso II - Nota fiscal subfaturada</w:t>
      </w:r>
    </w:p>
    <w:p w:rsidR="00EB49BB" w:rsidRDefault="00EB49BB"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 xml:space="preserve">Falsidade material – </w:t>
      </w:r>
    </w:p>
    <w:p w:rsidR="00EB49BB" w:rsidRDefault="00EB49BB"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Inciso III – nota fiscal calçada</w:t>
      </w:r>
    </w:p>
    <w:p w:rsidR="00EB49BB" w:rsidRDefault="00EB49BB"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 xml:space="preserve">Inciso IV </w:t>
      </w:r>
      <w:r w:rsidR="002D1140">
        <w:rPr>
          <w:rFonts w:ascii="Arial" w:hAnsi="Arial" w:cs="Arial"/>
          <w:sz w:val="24"/>
        </w:rPr>
        <w:t>–</w:t>
      </w:r>
      <w:r>
        <w:rPr>
          <w:rFonts w:ascii="Arial" w:hAnsi="Arial" w:cs="Arial"/>
          <w:sz w:val="24"/>
        </w:rPr>
        <w:t xml:space="preserve"> </w:t>
      </w:r>
      <w:r w:rsidR="002D1140">
        <w:rPr>
          <w:rFonts w:ascii="Arial" w:hAnsi="Arial" w:cs="Arial"/>
          <w:sz w:val="24"/>
        </w:rPr>
        <w:t>nota fiscal fria</w:t>
      </w:r>
    </w:p>
    <w:p w:rsidR="004E0FF3" w:rsidRDefault="004E0FF3"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Inciso V – crime formal</w:t>
      </w:r>
    </w:p>
    <w:p w:rsidR="002D1140" w:rsidRPr="001C3D6C" w:rsidRDefault="002D1140" w:rsidP="001C3D6C">
      <w:pPr>
        <w:pStyle w:val="PargrafodaLista"/>
        <w:spacing w:before="0" w:beforeAutospacing="0" w:after="0" w:afterAutospacing="0"/>
        <w:ind w:left="0"/>
        <w:contextualSpacing w:val="0"/>
        <w:rPr>
          <w:rFonts w:ascii="Arial" w:hAnsi="Arial" w:cs="Arial"/>
          <w:sz w:val="24"/>
        </w:rPr>
      </w:pPr>
      <w:r>
        <w:rPr>
          <w:rFonts w:ascii="Arial" w:hAnsi="Arial" w:cs="Arial"/>
          <w:sz w:val="24"/>
        </w:rPr>
        <w:t xml:space="preserve">Art. 172 CP - </w:t>
      </w:r>
      <w:r w:rsidR="004E0FF3">
        <w:rPr>
          <w:rFonts w:ascii="Arial" w:hAnsi="Arial" w:cs="Arial"/>
          <w:sz w:val="24"/>
        </w:rPr>
        <w:t>duplicata</w:t>
      </w:r>
    </w:p>
    <w:p w:rsidR="001C3D6C" w:rsidRDefault="00EA55F3" w:rsidP="00304A18">
      <w:pPr>
        <w:pStyle w:val="PargrafodaLista"/>
        <w:spacing w:before="0" w:beforeAutospacing="0" w:after="0" w:afterAutospacing="0"/>
        <w:ind w:left="0"/>
        <w:contextualSpacing w:val="0"/>
        <w:rPr>
          <w:rFonts w:ascii="Arial" w:hAnsi="Arial" w:cs="Arial"/>
          <w:sz w:val="24"/>
        </w:rPr>
      </w:pPr>
      <w:r w:rsidRPr="00304A18">
        <w:rPr>
          <w:rFonts w:ascii="Arial" w:hAnsi="Arial" w:cs="Arial"/>
          <w:sz w:val="24"/>
        </w:rPr>
        <w:t>Art. 2º -</w:t>
      </w:r>
      <w:proofErr w:type="gramStart"/>
      <w:r w:rsidRPr="00304A18">
        <w:rPr>
          <w:rFonts w:ascii="Arial" w:hAnsi="Arial" w:cs="Arial"/>
          <w:sz w:val="24"/>
        </w:rPr>
        <w:t xml:space="preserve">  </w:t>
      </w:r>
    </w:p>
    <w:p w:rsidR="00304A18" w:rsidRDefault="00304A18" w:rsidP="00304A18">
      <w:pPr>
        <w:pStyle w:val="PargrafodaLista"/>
        <w:spacing w:before="0" w:beforeAutospacing="0" w:after="0" w:afterAutospacing="0"/>
        <w:ind w:left="0"/>
        <w:contextualSpacing w:val="0"/>
        <w:rPr>
          <w:rFonts w:ascii="Arial" w:hAnsi="Arial" w:cs="Arial"/>
          <w:sz w:val="24"/>
        </w:rPr>
      </w:pPr>
      <w:proofErr w:type="gramEnd"/>
      <w:r>
        <w:rPr>
          <w:rFonts w:ascii="Arial" w:hAnsi="Arial" w:cs="Arial"/>
          <w:sz w:val="24"/>
        </w:rPr>
        <w:t xml:space="preserve">I – II </w:t>
      </w:r>
      <w:r w:rsidR="00554F23">
        <w:rPr>
          <w:rFonts w:ascii="Arial" w:hAnsi="Arial" w:cs="Arial"/>
          <w:sz w:val="24"/>
        </w:rPr>
        <w:t>–</w:t>
      </w:r>
      <w:r>
        <w:rPr>
          <w:rFonts w:ascii="Arial" w:hAnsi="Arial" w:cs="Arial"/>
          <w:sz w:val="24"/>
        </w:rPr>
        <w:t xml:space="preserve"> </w:t>
      </w:r>
    </w:p>
    <w:p w:rsidR="00554F23" w:rsidRDefault="00554F23" w:rsidP="00304A18">
      <w:pPr>
        <w:pStyle w:val="PargrafodaLista"/>
        <w:spacing w:before="0" w:beforeAutospacing="0" w:after="0" w:afterAutospacing="0"/>
        <w:ind w:left="0"/>
        <w:contextualSpacing w:val="0"/>
        <w:rPr>
          <w:rFonts w:ascii="Arial" w:hAnsi="Arial" w:cs="Arial"/>
          <w:sz w:val="24"/>
        </w:rPr>
      </w:pPr>
      <w:r>
        <w:rPr>
          <w:rFonts w:ascii="Arial" w:hAnsi="Arial" w:cs="Arial"/>
          <w:sz w:val="24"/>
        </w:rPr>
        <w:t>Art. 3º</w:t>
      </w:r>
    </w:p>
    <w:p w:rsidR="00554F23" w:rsidRDefault="00554F23" w:rsidP="00304A18">
      <w:pPr>
        <w:pStyle w:val="PargrafodaLista"/>
        <w:spacing w:before="0" w:beforeAutospacing="0" w:after="0" w:afterAutospacing="0"/>
        <w:ind w:left="0"/>
        <w:contextualSpacing w:val="0"/>
        <w:rPr>
          <w:rFonts w:ascii="Arial" w:hAnsi="Arial" w:cs="Arial"/>
          <w:sz w:val="24"/>
        </w:rPr>
      </w:pPr>
      <w:r>
        <w:rPr>
          <w:rFonts w:ascii="Arial" w:hAnsi="Arial" w:cs="Arial"/>
          <w:sz w:val="24"/>
        </w:rPr>
        <w:t>II – corrupção passiva</w:t>
      </w:r>
    </w:p>
    <w:p w:rsidR="00554F23" w:rsidRDefault="00554F23" w:rsidP="00304A18">
      <w:pPr>
        <w:pStyle w:val="PargrafodaLista"/>
        <w:spacing w:before="0" w:beforeAutospacing="0" w:after="0" w:afterAutospacing="0"/>
        <w:ind w:left="0"/>
        <w:contextualSpacing w:val="0"/>
        <w:rPr>
          <w:rFonts w:ascii="Arial" w:hAnsi="Arial" w:cs="Arial"/>
          <w:sz w:val="24"/>
        </w:rPr>
      </w:pPr>
      <w:r>
        <w:rPr>
          <w:rFonts w:ascii="Arial" w:hAnsi="Arial" w:cs="Arial"/>
          <w:sz w:val="24"/>
        </w:rPr>
        <w:t>III – advocacia</w:t>
      </w:r>
    </w:p>
    <w:p w:rsidR="00554F23" w:rsidRDefault="00DF3DCD" w:rsidP="00304A18">
      <w:pPr>
        <w:pStyle w:val="PargrafodaLista"/>
        <w:spacing w:before="0" w:beforeAutospacing="0" w:after="0" w:afterAutospacing="0"/>
        <w:ind w:left="0"/>
        <w:contextualSpacing w:val="0"/>
        <w:rPr>
          <w:rFonts w:ascii="Arial" w:hAnsi="Arial" w:cs="Arial"/>
          <w:sz w:val="24"/>
        </w:rPr>
      </w:pPr>
      <w:r>
        <w:rPr>
          <w:rFonts w:ascii="Arial" w:hAnsi="Arial" w:cs="Arial"/>
          <w:sz w:val="24"/>
        </w:rPr>
        <w:t>Lei 9435</w:t>
      </w:r>
    </w:p>
    <w:p w:rsidR="00DF3DCD" w:rsidRDefault="00DF3DCD" w:rsidP="00304A18">
      <w:pPr>
        <w:pStyle w:val="PargrafodaLista"/>
        <w:spacing w:before="0" w:beforeAutospacing="0" w:after="0" w:afterAutospacing="0"/>
        <w:ind w:left="0"/>
        <w:contextualSpacing w:val="0"/>
        <w:rPr>
          <w:rFonts w:ascii="Arial" w:hAnsi="Arial" w:cs="Arial"/>
          <w:sz w:val="24"/>
        </w:rPr>
      </w:pPr>
      <w:r>
        <w:rPr>
          <w:rFonts w:ascii="Arial" w:hAnsi="Arial" w:cs="Arial"/>
          <w:sz w:val="24"/>
        </w:rPr>
        <w:t>Lei 10684/2003 – o pagamento direto do tributo a qualquer tempo extingue a punibilidade</w:t>
      </w:r>
    </w:p>
    <w:p w:rsidR="00DF3DCD" w:rsidRPr="00304A18" w:rsidRDefault="00DF3DCD" w:rsidP="00304A18">
      <w:pPr>
        <w:pStyle w:val="PargrafodaLista"/>
        <w:spacing w:before="0" w:beforeAutospacing="0" w:after="0" w:afterAutospacing="0"/>
        <w:ind w:left="0"/>
        <w:contextualSpacing w:val="0"/>
        <w:rPr>
          <w:rFonts w:ascii="Arial" w:hAnsi="Arial" w:cs="Arial"/>
          <w:sz w:val="24"/>
        </w:rPr>
      </w:pPr>
      <w:r>
        <w:rPr>
          <w:rFonts w:ascii="Arial" w:hAnsi="Arial" w:cs="Arial"/>
          <w:sz w:val="24"/>
        </w:rPr>
        <w:t xml:space="preserve">Lei 12382/  - </w:t>
      </w:r>
    </w:p>
    <w:p w:rsidR="004D22FD" w:rsidRPr="00304A18" w:rsidRDefault="004D22FD" w:rsidP="00304A18">
      <w:pPr>
        <w:pStyle w:val="PargrafodaLista"/>
        <w:spacing w:before="0" w:beforeAutospacing="0" w:after="0" w:afterAutospacing="0"/>
        <w:ind w:left="0"/>
        <w:contextualSpacing w:val="0"/>
        <w:rPr>
          <w:rFonts w:ascii="Arial" w:hAnsi="Arial" w:cs="Arial"/>
          <w:sz w:val="24"/>
        </w:rPr>
      </w:pPr>
      <w:r w:rsidRPr="00304A18">
        <w:rPr>
          <w:rFonts w:ascii="Arial" w:hAnsi="Arial" w:cs="Arial"/>
          <w:sz w:val="24"/>
        </w:rPr>
        <w:t>Crimes militares</w:t>
      </w:r>
    </w:p>
    <w:p w:rsidR="00681B5A" w:rsidRDefault="00A05A05" w:rsidP="00316D8C">
      <w:pPr>
        <w:pStyle w:val="NormalWeb"/>
        <w:spacing w:before="0" w:beforeAutospacing="0" w:after="0" w:afterAutospacing="0"/>
        <w:rPr>
          <w:rFonts w:ascii="Arial" w:hAnsi="Arial" w:cs="Arial"/>
          <w:color w:val="000000"/>
        </w:rPr>
      </w:pPr>
      <w:r>
        <w:rPr>
          <w:rFonts w:ascii="Arial" w:hAnsi="Arial" w:cs="Arial"/>
          <w:color w:val="000000"/>
        </w:rPr>
        <w:t>Renato Brasileiro – autor sobre leis especiais</w:t>
      </w:r>
    </w:p>
    <w:p w:rsidR="00316D8C" w:rsidRDefault="00D86635" w:rsidP="00D86635">
      <w:pPr>
        <w:pStyle w:val="Ttulo1"/>
      </w:pPr>
      <w:r>
        <w:t>19 de novembro</w:t>
      </w:r>
    </w:p>
    <w:p w:rsidR="00D86635" w:rsidRDefault="00D86635" w:rsidP="00316D8C">
      <w:pPr>
        <w:pStyle w:val="NormalWeb"/>
        <w:spacing w:before="0" w:beforeAutospacing="0" w:after="0" w:afterAutospacing="0"/>
        <w:rPr>
          <w:rFonts w:ascii="Arial" w:hAnsi="Arial" w:cs="Arial"/>
          <w:color w:val="000000"/>
        </w:rPr>
      </w:pPr>
      <w:r>
        <w:rPr>
          <w:rFonts w:ascii="Arial" w:hAnsi="Arial" w:cs="Arial"/>
          <w:color w:val="000000"/>
        </w:rPr>
        <w:t>8.137</w:t>
      </w:r>
    </w:p>
    <w:p w:rsidR="00D86635" w:rsidRDefault="00D86635" w:rsidP="00316D8C">
      <w:pPr>
        <w:pStyle w:val="NormalWeb"/>
        <w:spacing w:before="0" w:beforeAutospacing="0" w:after="0" w:afterAutospacing="0"/>
        <w:rPr>
          <w:rFonts w:ascii="Arial" w:hAnsi="Arial" w:cs="Arial"/>
          <w:color w:val="000000"/>
        </w:rPr>
      </w:pPr>
    </w:p>
    <w:p w:rsidR="00316D8C" w:rsidRDefault="00234B54" w:rsidP="00316D8C">
      <w:pPr>
        <w:pStyle w:val="NormalWeb"/>
        <w:spacing w:before="0" w:beforeAutospacing="0" w:after="0" w:afterAutospacing="0"/>
        <w:rPr>
          <w:color w:val="000000"/>
          <w:sz w:val="27"/>
          <w:szCs w:val="27"/>
        </w:rPr>
      </w:pPr>
      <w:r>
        <w:rPr>
          <w:color w:val="000000"/>
          <w:sz w:val="27"/>
          <w:szCs w:val="27"/>
        </w:rPr>
        <w:t xml:space="preserve">Lesão difusa </w:t>
      </w:r>
      <w:r w:rsidR="00BE0FBD">
        <w:rPr>
          <w:color w:val="000000"/>
          <w:sz w:val="27"/>
          <w:szCs w:val="27"/>
        </w:rPr>
        <w:t>–</w:t>
      </w:r>
      <w:r>
        <w:rPr>
          <w:color w:val="000000"/>
          <w:sz w:val="27"/>
          <w:szCs w:val="27"/>
        </w:rPr>
        <w:t xml:space="preserve"> </w:t>
      </w:r>
      <w:r w:rsidR="00BE0FBD">
        <w:rPr>
          <w:color w:val="000000"/>
          <w:sz w:val="27"/>
          <w:szCs w:val="27"/>
        </w:rPr>
        <w:t>prejuízo social</w:t>
      </w:r>
    </w:p>
    <w:p w:rsidR="00BE0FBD" w:rsidRDefault="00BE0FBD" w:rsidP="00316D8C">
      <w:pPr>
        <w:pStyle w:val="NormalWeb"/>
        <w:spacing w:before="0" w:beforeAutospacing="0" w:after="0" w:afterAutospacing="0"/>
        <w:rPr>
          <w:color w:val="000000"/>
          <w:sz w:val="27"/>
          <w:szCs w:val="27"/>
        </w:rPr>
      </w:pPr>
      <w:r>
        <w:rPr>
          <w:color w:val="000000"/>
          <w:sz w:val="27"/>
          <w:szCs w:val="27"/>
        </w:rPr>
        <w:t>O legislador preocupa-se com o ataque difuso.</w:t>
      </w:r>
    </w:p>
    <w:p w:rsidR="00BE0FBD" w:rsidRDefault="00BB0ACC" w:rsidP="00316D8C">
      <w:pPr>
        <w:pStyle w:val="NormalWeb"/>
        <w:spacing w:before="0" w:beforeAutospacing="0" w:after="0" w:afterAutospacing="0"/>
        <w:rPr>
          <w:color w:val="000000"/>
          <w:sz w:val="27"/>
          <w:szCs w:val="27"/>
        </w:rPr>
      </w:pPr>
      <w:r>
        <w:rPr>
          <w:color w:val="000000"/>
          <w:sz w:val="27"/>
          <w:szCs w:val="27"/>
        </w:rPr>
        <w:t>Lei 1.521/51</w:t>
      </w:r>
    </w:p>
    <w:p w:rsidR="00BB0ACC" w:rsidRDefault="00030FFD" w:rsidP="00316D8C">
      <w:pPr>
        <w:pStyle w:val="NormalWeb"/>
        <w:spacing w:before="0" w:beforeAutospacing="0" w:after="0" w:afterAutospacing="0"/>
        <w:rPr>
          <w:color w:val="000000"/>
          <w:sz w:val="27"/>
          <w:szCs w:val="27"/>
        </w:rPr>
      </w:pPr>
      <w:r>
        <w:rPr>
          <w:color w:val="000000"/>
          <w:sz w:val="27"/>
          <w:szCs w:val="27"/>
        </w:rPr>
        <w:t>Bancos 7492</w:t>
      </w:r>
    </w:p>
    <w:p w:rsidR="00030FFD" w:rsidRDefault="00750F99" w:rsidP="00316D8C">
      <w:pPr>
        <w:pStyle w:val="NormalWeb"/>
        <w:spacing w:before="0" w:beforeAutospacing="0" w:after="0" w:afterAutospacing="0"/>
        <w:rPr>
          <w:color w:val="000000"/>
          <w:sz w:val="27"/>
          <w:szCs w:val="27"/>
        </w:rPr>
      </w:pPr>
      <w:r>
        <w:rPr>
          <w:color w:val="000000"/>
          <w:sz w:val="27"/>
          <w:szCs w:val="27"/>
        </w:rPr>
        <w:t>Mercados de capitais 6385</w:t>
      </w:r>
    </w:p>
    <w:p w:rsidR="00750F99" w:rsidRDefault="008D34A8" w:rsidP="00316D8C">
      <w:pPr>
        <w:pStyle w:val="NormalWeb"/>
        <w:spacing w:before="0" w:beforeAutospacing="0" w:after="0" w:afterAutospacing="0"/>
        <w:rPr>
          <w:color w:val="000000"/>
          <w:sz w:val="27"/>
          <w:szCs w:val="27"/>
        </w:rPr>
      </w:pPr>
      <w:proofErr w:type="gramStart"/>
      <w:r>
        <w:rPr>
          <w:color w:val="000000"/>
          <w:sz w:val="27"/>
          <w:szCs w:val="27"/>
        </w:rPr>
        <w:t>11.529 lei</w:t>
      </w:r>
      <w:proofErr w:type="gramEnd"/>
      <w:r>
        <w:rPr>
          <w:color w:val="000000"/>
          <w:sz w:val="27"/>
          <w:szCs w:val="27"/>
        </w:rPr>
        <w:t xml:space="preserve"> antitruste - </w:t>
      </w:r>
      <w:r w:rsidR="006778E2">
        <w:rPr>
          <w:color w:val="000000"/>
          <w:sz w:val="27"/>
          <w:szCs w:val="27"/>
        </w:rPr>
        <w:t>Crimes de conduta vinculada</w:t>
      </w:r>
      <w:r w:rsidR="004457EB">
        <w:rPr>
          <w:color w:val="000000"/>
          <w:sz w:val="27"/>
          <w:szCs w:val="27"/>
        </w:rPr>
        <w:t>, agora é conduta livre</w:t>
      </w:r>
    </w:p>
    <w:p w:rsidR="004457EB" w:rsidRDefault="004457EB" w:rsidP="00316D8C">
      <w:pPr>
        <w:pStyle w:val="NormalWeb"/>
        <w:spacing w:before="0" w:beforeAutospacing="0" w:after="0" w:afterAutospacing="0"/>
        <w:rPr>
          <w:color w:val="000000"/>
          <w:sz w:val="27"/>
          <w:szCs w:val="27"/>
        </w:rPr>
      </w:pPr>
      <w:r>
        <w:rPr>
          <w:color w:val="000000"/>
          <w:sz w:val="27"/>
          <w:szCs w:val="27"/>
        </w:rPr>
        <w:t>Acordo de leniência extingue a punibilidade ou abranda a pena</w:t>
      </w:r>
    </w:p>
    <w:p w:rsidR="004457EB" w:rsidRDefault="00A97C3B" w:rsidP="00316D8C">
      <w:pPr>
        <w:pStyle w:val="NormalWeb"/>
        <w:spacing w:before="0" w:beforeAutospacing="0" w:after="0" w:afterAutospacing="0"/>
        <w:rPr>
          <w:color w:val="000000"/>
          <w:sz w:val="27"/>
          <w:szCs w:val="27"/>
        </w:rPr>
      </w:pPr>
      <w:r>
        <w:rPr>
          <w:color w:val="000000"/>
          <w:sz w:val="27"/>
          <w:szCs w:val="27"/>
        </w:rPr>
        <w:t>Crime contra economia popular deve ter caráter difuso.</w:t>
      </w:r>
    </w:p>
    <w:p w:rsidR="00A97C3B" w:rsidRDefault="00EC7656" w:rsidP="00EC7656">
      <w:pPr>
        <w:pStyle w:val="Ttulo1"/>
      </w:pPr>
      <w:r>
        <w:t>24 de novembro</w:t>
      </w:r>
    </w:p>
    <w:p w:rsidR="00EC7656" w:rsidRDefault="00BA07C4" w:rsidP="00316D8C">
      <w:pPr>
        <w:pStyle w:val="NormalWeb"/>
        <w:spacing w:before="0" w:beforeAutospacing="0" w:after="0" w:afterAutospacing="0"/>
        <w:rPr>
          <w:color w:val="000000"/>
          <w:sz w:val="27"/>
          <w:szCs w:val="27"/>
        </w:rPr>
      </w:pPr>
      <w:r>
        <w:rPr>
          <w:color w:val="000000"/>
          <w:sz w:val="27"/>
          <w:szCs w:val="27"/>
        </w:rPr>
        <w:t>CDC</w:t>
      </w:r>
    </w:p>
    <w:p w:rsidR="00BA07C4" w:rsidRDefault="00BA07C4" w:rsidP="00316D8C">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rsidR="00BA07C4" w:rsidRDefault="00BA07C4" w:rsidP="00316D8C">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1° Produto é qualquer bem, móvel ou imóvel, material ou imaterial.</w:t>
      </w:r>
    </w:p>
    <w:p w:rsidR="00BA07C4" w:rsidRDefault="00BA07C4" w:rsidP="00316D8C">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1-8078; 2-8137; 3-1521(tutela secundária)</w:t>
      </w:r>
    </w:p>
    <w:p w:rsidR="00C26A26" w:rsidRDefault="00C26A26" w:rsidP="00316D8C">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Crime vago é um crime que o sujeito passivo é a coletividade;</w:t>
      </w:r>
    </w:p>
    <w:p w:rsidR="00C26A26" w:rsidRDefault="0002662B" w:rsidP="00316D8C">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Art. 7º 2º 8.137 revogou § 1º do art. 63</w:t>
      </w:r>
    </w:p>
    <w:p w:rsidR="0002662B" w:rsidRDefault="0002662B" w:rsidP="00316D8C">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Se houver tutela</w:t>
      </w:r>
      <w:r w:rsidR="00FF12F1">
        <w:rPr>
          <w:rFonts w:ascii="Arial" w:hAnsi="Arial" w:cs="Arial"/>
          <w:color w:val="000000"/>
          <w:shd w:val="clear" w:color="auto" w:fill="FFFFFF"/>
        </w:rPr>
        <w:t>s</w:t>
      </w:r>
      <w:r>
        <w:rPr>
          <w:rFonts w:ascii="Arial" w:hAnsi="Arial" w:cs="Arial"/>
          <w:color w:val="000000"/>
          <w:shd w:val="clear" w:color="auto" w:fill="FFFFFF"/>
        </w:rPr>
        <w:t xml:space="preserve"> diferentes pode haver concurso de crimes</w:t>
      </w:r>
    </w:p>
    <w:p w:rsidR="0002662B" w:rsidRDefault="00FF12F1" w:rsidP="00316D8C">
      <w:pPr>
        <w:pStyle w:val="NormalWeb"/>
        <w:spacing w:before="0" w:beforeAutospacing="0" w:after="0" w:afterAutospacing="0"/>
        <w:rPr>
          <w:color w:val="000000"/>
          <w:sz w:val="27"/>
          <w:szCs w:val="27"/>
        </w:rPr>
      </w:pPr>
      <w:r>
        <w:rPr>
          <w:color w:val="000000"/>
          <w:sz w:val="27"/>
          <w:szCs w:val="27"/>
        </w:rPr>
        <w:t xml:space="preserve">Concurso aparente de normas </w:t>
      </w:r>
      <w:r w:rsidR="00F63FA6">
        <w:rPr>
          <w:color w:val="000000"/>
          <w:sz w:val="27"/>
          <w:szCs w:val="27"/>
        </w:rPr>
        <w:t>Stevenson</w:t>
      </w:r>
    </w:p>
    <w:p w:rsidR="00F63FA6" w:rsidRDefault="00F63FA6" w:rsidP="00F63FA6">
      <w:pPr>
        <w:shd w:val="clear" w:color="auto" w:fill="FFFFFF"/>
        <w:spacing w:before="0" w:beforeAutospacing="0" w:after="0" w:afterAutospacing="0"/>
        <w:rPr>
          <w:color w:val="000000"/>
          <w:sz w:val="27"/>
          <w:szCs w:val="27"/>
        </w:rPr>
      </w:pPr>
      <w:r w:rsidRPr="00F63FA6">
        <w:rPr>
          <w:rFonts w:ascii="Times New Roman" w:eastAsia="Times New Roman" w:hAnsi="Times New Roman" w:cs="Times New Roman"/>
          <w:color w:val="000000"/>
          <w:sz w:val="20"/>
          <w:szCs w:val="20"/>
          <w:lang w:eastAsia="pt-BR"/>
        </w:rPr>
        <w:t>STEVENSON, Oscar. Concurso Aparente de Normas Penais, in:</w:t>
      </w:r>
      <w:r>
        <w:rPr>
          <w:rFonts w:ascii="Times New Roman" w:eastAsia="Times New Roman" w:hAnsi="Times New Roman" w:cs="Times New Roman"/>
          <w:color w:val="000000"/>
          <w:sz w:val="20"/>
          <w:szCs w:val="20"/>
          <w:lang w:eastAsia="pt-BR"/>
        </w:rPr>
        <w:t xml:space="preserve"> </w:t>
      </w:r>
      <w:proofErr w:type="spellStart"/>
      <w:r w:rsidRPr="00F63FA6">
        <w:rPr>
          <w:rFonts w:ascii="Times New Roman" w:eastAsia="Times New Roman" w:hAnsi="Times New Roman" w:cs="Times New Roman"/>
          <w:b/>
          <w:bCs/>
          <w:color w:val="000000"/>
          <w:sz w:val="20"/>
          <w:szCs w:val="20"/>
          <w:lang w:eastAsia="pt-BR"/>
        </w:rPr>
        <w:t>studos</w:t>
      </w:r>
      <w:proofErr w:type="spellEnd"/>
      <w:r w:rsidRPr="00F63FA6">
        <w:rPr>
          <w:rFonts w:ascii="Times New Roman" w:eastAsia="Times New Roman" w:hAnsi="Times New Roman" w:cs="Times New Roman"/>
          <w:b/>
          <w:bCs/>
          <w:color w:val="000000"/>
          <w:sz w:val="20"/>
          <w:szCs w:val="20"/>
          <w:lang w:eastAsia="pt-BR"/>
        </w:rPr>
        <w:t> em Homenagem a </w:t>
      </w:r>
      <w:proofErr w:type="spellStart"/>
      <w:proofErr w:type="gramStart"/>
      <w:r w:rsidRPr="00F63FA6">
        <w:rPr>
          <w:rFonts w:ascii="Times New Roman" w:eastAsia="Times New Roman" w:hAnsi="Times New Roman" w:cs="Times New Roman"/>
          <w:b/>
          <w:bCs/>
          <w:color w:val="000000"/>
          <w:sz w:val="20"/>
          <w:szCs w:val="20"/>
          <w:lang w:eastAsia="pt-BR"/>
        </w:rPr>
        <w:t>NelsonHungria</w:t>
      </w:r>
      <w:proofErr w:type="spellEnd"/>
      <w:proofErr w:type="gramEnd"/>
      <w:r w:rsidRPr="00F63FA6">
        <w:rPr>
          <w:rFonts w:ascii="Times New Roman" w:eastAsia="Times New Roman" w:hAnsi="Times New Roman" w:cs="Times New Roman"/>
          <w:color w:val="000000"/>
          <w:sz w:val="20"/>
          <w:szCs w:val="20"/>
          <w:lang w:eastAsia="pt-BR"/>
        </w:rPr>
        <w:t xml:space="preserve">, Rio de </w:t>
      </w:r>
      <w:proofErr w:type="spellStart"/>
      <w:r w:rsidRPr="00F63FA6">
        <w:rPr>
          <w:rFonts w:ascii="Times New Roman" w:eastAsia="Times New Roman" w:hAnsi="Times New Roman" w:cs="Times New Roman"/>
          <w:color w:val="000000"/>
          <w:sz w:val="20"/>
          <w:szCs w:val="20"/>
          <w:lang w:eastAsia="pt-BR"/>
        </w:rPr>
        <w:t>aneiro</w:t>
      </w:r>
      <w:proofErr w:type="spellEnd"/>
      <w:r w:rsidRPr="00F63FA6">
        <w:rPr>
          <w:rFonts w:ascii="Times New Roman" w:eastAsia="Times New Roman" w:hAnsi="Times New Roman" w:cs="Times New Roman"/>
          <w:color w:val="000000"/>
          <w:sz w:val="20"/>
          <w:szCs w:val="20"/>
          <w:lang w:eastAsia="pt-BR"/>
        </w:rPr>
        <w:t>: Forense, 1962</w:t>
      </w:r>
    </w:p>
    <w:p w:rsidR="006A042A" w:rsidRDefault="00FF12F1" w:rsidP="00FF12F1">
      <w:pPr>
        <w:pStyle w:val="NormalWeb"/>
        <w:shd w:val="clear" w:color="auto" w:fill="FFFFFF"/>
        <w:spacing w:before="0" w:beforeAutospacing="0" w:after="0" w:afterAutospacing="0"/>
        <w:rPr>
          <w:rFonts w:ascii="Arial" w:hAnsi="Arial" w:cs="Arial"/>
          <w:color w:val="000000"/>
        </w:rPr>
      </w:pPr>
      <w:proofErr w:type="spellStart"/>
      <w:r>
        <w:rPr>
          <w:rFonts w:ascii="Arial" w:hAnsi="Arial" w:cs="Arial"/>
          <w:color w:val="000000"/>
        </w:rPr>
        <w:t>Art</w:t>
      </w:r>
      <w:proofErr w:type="spellEnd"/>
      <w:r>
        <w:rPr>
          <w:rFonts w:ascii="Arial" w:hAnsi="Arial" w:cs="Arial"/>
          <w:color w:val="000000"/>
        </w:rPr>
        <w:t xml:space="preserve">; 10 </w:t>
      </w:r>
    </w:p>
    <w:p w:rsidR="0033764D" w:rsidRDefault="007F1033" w:rsidP="007F1033">
      <w:pPr>
        <w:pStyle w:val="Normal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Art. 66. Fazer afirmação falsa ou enganosa, ou omitir informação relevante sobre a natureza, característica, qualidade, quantidade, segurança, desempenho, durabilidade, preço ou garantia de produtos ou serviços:</w:t>
      </w:r>
      <w:r w:rsidR="002B517D">
        <w:rPr>
          <w:rFonts w:ascii="Arial" w:hAnsi="Arial" w:cs="Arial"/>
          <w:color w:val="000000"/>
          <w:shd w:val="clear" w:color="auto" w:fill="FFFFFF"/>
        </w:rPr>
        <w:t xml:space="preserve"> (tutela residual em relação </w:t>
      </w:r>
      <w:proofErr w:type="gramStart"/>
      <w:r w:rsidR="002B517D">
        <w:rPr>
          <w:rFonts w:ascii="Arial" w:hAnsi="Arial" w:cs="Arial"/>
          <w:color w:val="000000"/>
          <w:shd w:val="clear" w:color="auto" w:fill="FFFFFF"/>
        </w:rPr>
        <w:t>ao 67</w:t>
      </w:r>
      <w:proofErr w:type="gramEnd"/>
      <w:r w:rsidR="002B517D">
        <w:rPr>
          <w:rFonts w:ascii="Arial" w:hAnsi="Arial" w:cs="Arial"/>
          <w:color w:val="000000"/>
          <w:shd w:val="clear" w:color="auto" w:fill="FFFFFF"/>
        </w:rPr>
        <w:t xml:space="preserve"> e 68)</w:t>
      </w:r>
    </w:p>
    <w:p w:rsidR="002B517D" w:rsidRDefault="00AD21ED" w:rsidP="00A42726">
      <w:pPr>
        <w:pStyle w:val="Normal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O fornecedor se exime por culpa exclusiva do consumidor</w:t>
      </w:r>
      <w:r w:rsidR="00A42726">
        <w:rPr>
          <w:rFonts w:ascii="Arial" w:hAnsi="Arial" w:cs="Arial"/>
          <w:color w:val="000000"/>
          <w:shd w:val="clear" w:color="auto" w:fill="FFFFFF"/>
        </w:rPr>
        <w:t>.</w:t>
      </w:r>
    </w:p>
    <w:p w:rsidR="00AD21ED" w:rsidRDefault="00AD21ED" w:rsidP="00A42726">
      <w:pPr>
        <w:pStyle w:val="NormalWeb"/>
        <w:shd w:val="clear" w:color="auto" w:fill="FFFFFF"/>
        <w:spacing w:before="0" w:beforeAutospacing="0" w:after="0" w:afterAutospacing="0"/>
        <w:rPr>
          <w:color w:val="000000"/>
        </w:rPr>
      </w:pPr>
      <w:r>
        <w:rPr>
          <w:rFonts w:ascii="Arial" w:hAnsi="Arial" w:cs="Arial"/>
          <w:color w:val="000000"/>
        </w:rPr>
        <w:t>Art. 67. Fazer ou promover publicidade que sabe ou deveria saber ser enganosa ou abusiva:</w:t>
      </w:r>
    </w:p>
    <w:p w:rsidR="00AD21ED" w:rsidRDefault="00AD21ED" w:rsidP="00A42726">
      <w:pPr>
        <w:pStyle w:val="NormalWeb"/>
        <w:shd w:val="clear" w:color="auto" w:fill="FFFFFF"/>
        <w:spacing w:before="0" w:beforeAutospacing="0" w:after="0" w:afterAutospacing="0"/>
        <w:rPr>
          <w:color w:val="000000"/>
        </w:rPr>
      </w:pPr>
      <w:r>
        <w:rPr>
          <w:rFonts w:ascii="Arial" w:hAnsi="Arial" w:cs="Arial"/>
          <w:color w:val="000000"/>
        </w:rPr>
        <w:t>Pena Detenção de três meses a um ano e multa.</w:t>
      </w:r>
    </w:p>
    <w:p w:rsidR="00FA6EE2" w:rsidRDefault="00FA6EE2" w:rsidP="00643A1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Art. 69. Deixar de organizar dados fáticos, técnicos e científicos que dão base à publicidade: Pena Detenção de um a seis meses ou multa. Sujeito ativo é o fornecedor.</w:t>
      </w:r>
    </w:p>
    <w:p w:rsidR="00FA6EE2" w:rsidRDefault="00643A1E" w:rsidP="00643A1E">
      <w:pPr>
        <w:pStyle w:val="NormalWeb"/>
        <w:shd w:val="clear" w:color="auto" w:fill="FFFFFF"/>
        <w:spacing w:before="0" w:beforeAutospacing="0" w:after="0" w:afterAutospacing="0"/>
        <w:rPr>
          <w:color w:val="000000"/>
        </w:rPr>
      </w:pPr>
      <w:r>
        <w:rPr>
          <w:rFonts w:ascii="Arial" w:hAnsi="Arial" w:cs="Arial"/>
          <w:color w:val="000000"/>
          <w:shd w:val="clear" w:color="auto" w:fill="FFFFFF"/>
        </w:rPr>
        <w:t>Art. 71. Utilizar, na cobrança de dívidas, de ameaça, coação, constrangimento físico ou moral, afirmações falsas incorretas ou enganosas ou de qualquer outro procedimento que exponha o consumidor, injustificadamente, a ridículo ou interfira com seu trabalho, descanso ou lazer:</w:t>
      </w:r>
    </w:p>
    <w:p w:rsidR="00643A1E" w:rsidRDefault="00643A1E" w:rsidP="00643A1E">
      <w:pPr>
        <w:pStyle w:val="NormalWeb"/>
        <w:shd w:val="clear" w:color="auto" w:fill="FFFFFF"/>
        <w:spacing w:before="0" w:beforeAutospacing="0" w:after="0" w:afterAutospacing="0"/>
        <w:rPr>
          <w:color w:val="000000"/>
        </w:rPr>
      </w:pPr>
      <w:r>
        <w:rPr>
          <w:rFonts w:ascii="Arial" w:hAnsi="Arial" w:cs="Arial"/>
          <w:color w:val="000000"/>
        </w:rPr>
        <w:t>Art. 72. Impedir ou dificultar o acesso do consumidor às informações que sobre ele constem em cadastros, banco de dados, fichas e registros:</w:t>
      </w:r>
    </w:p>
    <w:p w:rsidR="00643A1E" w:rsidRDefault="00643A1E" w:rsidP="00643A1E">
      <w:pPr>
        <w:pStyle w:val="NormalWeb"/>
        <w:shd w:val="clear" w:color="auto" w:fill="FFFFFF"/>
        <w:spacing w:before="0" w:beforeAutospacing="0" w:after="0" w:afterAutospacing="0"/>
        <w:rPr>
          <w:color w:val="000000"/>
        </w:rPr>
      </w:pPr>
      <w:r>
        <w:rPr>
          <w:rFonts w:ascii="Arial" w:hAnsi="Arial" w:cs="Arial"/>
          <w:color w:val="000000"/>
        </w:rPr>
        <w:t>Pena Detenção de seis meses a um ano ou multa.</w:t>
      </w:r>
    </w:p>
    <w:p w:rsidR="00AD21ED" w:rsidRDefault="00643A1E" w:rsidP="00A42726">
      <w:pPr>
        <w:pStyle w:val="Normal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Art. 73. Deixar de corrigir imediatamente informação sobre consumidor constante de cadastro, banco de dados, fichas ou registros que sabe ou deveria saber ser inexata – art. 43 § 3º regulamenta;</w:t>
      </w:r>
    </w:p>
    <w:p w:rsidR="00643A1E" w:rsidRDefault="00643A1E" w:rsidP="00A42726">
      <w:pPr>
        <w:pStyle w:val="Normal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Art. 74. Deixar de entregar ao consumidor o termo de garantia adequadamente preenchido e com especificação clara de seu conteúdo; Art. 50;</w:t>
      </w:r>
    </w:p>
    <w:p w:rsidR="00643A1E" w:rsidRDefault="00643A1E" w:rsidP="00A42726">
      <w:pPr>
        <w:pStyle w:val="Normal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Art. 75. Quem, de qualquer forma, concorrer para os crimes referidos neste código, incide as penas a esses cominadas na medida de sua culpabilidade, bem como o diretor, administrador ou gerente da pessoa jurídica que </w:t>
      </w:r>
      <w:proofErr w:type="gramStart"/>
      <w:r>
        <w:rPr>
          <w:rFonts w:ascii="Arial" w:hAnsi="Arial" w:cs="Arial"/>
          <w:color w:val="000000"/>
          <w:shd w:val="clear" w:color="auto" w:fill="FFFFFF"/>
        </w:rPr>
        <w:t>promover,</w:t>
      </w:r>
      <w:proofErr w:type="gramEnd"/>
      <w:r>
        <w:rPr>
          <w:rFonts w:ascii="Arial" w:hAnsi="Arial" w:cs="Arial"/>
          <w:color w:val="000000"/>
          <w:shd w:val="clear" w:color="auto" w:fill="FFFFFF"/>
        </w:rPr>
        <w:t xml:space="preserve"> permitir ou por qualquer modo aprovar o fornecimento, oferta, exposição à venda ou manutenção em depósito de produtos ou a oferta e prestação de serviços nas condições por ele proibidas. Disciplina o sujeito ativo;</w:t>
      </w:r>
    </w:p>
    <w:p w:rsidR="00643A1E" w:rsidRDefault="00643A1E" w:rsidP="00A42726">
      <w:pPr>
        <w:pStyle w:val="Normal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76 e 77 individualiza a aplicação da pena</w:t>
      </w:r>
    </w:p>
    <w:p w:rsidR="006F1AA1" w:rsidRDefault="00A97456" w:rsidP="00A97456">
      <w:pPr>
        <w:pStyle w:val="Ttulo1"/>
      </w:pPr>
      <w:r>
        <w:t>26 de novembro</w:t>
      </w:r>
    </w:p>
    <w:p w:rsidR="00A97456" w:rsidRDefault="00A97456" w:rsidP="007F1033">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Crimes formais – cdc </w:t>
      </w:r>
      <w:r w:rsidR="005B1A65">
        <w:rPr>
          <w:rFonts w:ascii="Arial" w:hAnsi="Arial" w:cs="Arial"/>
          <w:color w:val="000000"/>
        </w:rPr>
        <w:t>–</w:t>
      </w:r>
      <w:r>
        <w:rPr>
          <w:rFonts w:ascii="Arial" w:hAnsi="Arial" w:cs="Arial"/>
          <w:color w:val="000000"/>
        </w:rPr>
        <w:t xml:space="preserve"> </w:t>
      </w:r>
      <w:r w:rsidR="005B1A65">
        <w:rPr>
          <w:rFonts w:ascii="Arial" w:hAnsi="Arial" w:cs="Arial"/>
          <w:color w:val="000000"/>
        </w:rPr>
        <w:t>11.09.1990</w:t>
      </w:r>
    </w:p>
    <w:p w:rsidR="0033764D" w:rsidRDefault="00A97456" w:rsidP="000D083A">
      <w:pPr>
        <w:pStyle w:val="NormalWeb"/>
        <w:shd w:val="clear" w:color="auto" w:fill="FFFFFF"/>
        <w:spacing w:before="0" w:beforeAutospacing="0" w:after="0" w:afterAutospacing="0"/>
        <w:ind w:firstLine="127"/>
        <w:rPr>
          <w:rFonts w:ascii="Arial" w:hAnsi="Arial" w:cs="Arial"/>
          <w:color w:val="000000"/>
        </w:rPr>
      </w:pPr>
      <w:r>
        <w:rPr>
          <w:rFonts w:ascii="Arial" w:hAnsi="Arial" w:cs="Arial"/>
          <w:color w:val="000000"/>
        </w:rPr>
        <w:t>1</w:t>
      </w:r>
      <w:r w:rsidR="005B1A65">
        <w:rPr>
          <w:rFonts w:ascii="Arial" w:hAnsi="Arial" w:cs="Arial"/>
          <w:color w:val="000000"/>
        </w:rPr>
        <w:t>-</w:t>
      </w:r>
    </w:p>
    <w:p w:rsidR="00A97456" w:rsidRDefault="00A97456" w:rsidP="000D083A">
      <w:pPr>
        <w:pStyle w:val="NormalWeb"/>
        <w:shd w:val="clear" w:color="auto" w:fill="FFFFFF"/>
        <w:spacing w:before="0" w:beforeAutospacing="0" w:after="0" w:afterAutospacing="0"/>
        <w:ind w:firstLine="127"/>
        <w:rPr>
          <w:rFonts w:ascii="Arial" w:hAnsi="Arial" w:cs="Arial"/>
          <w:color w:val="000000"/>
        </w:rPr>
      </w:pPr>
      <w:r>
        <w:rPr>
          <w:rFonts w:ascii="Arial" w:hAnsi="Arial" w:cs="Arial"/>
          <w:color w:val="000000"/>
        </w:rPr>
        <w:t>2</w:t>
      </w:r>
      <w:r w:rsidR="005B1A65">
        <w:rPr>
          <w:rFonts w:ascii="Arial" w:hAnsi="Arial" w:cs="Arial"/>
          <w:color w:val="000000"/>
        </w:rPr>
        <w:t xml:space="preserve">- </w:t>
      </w:r>
    </w:p>
    <w:p w:rsidR="00A97456" w:rsidRDefault="00A97456" w:rsidP="000D083A">
      <w:pPr>
        <w:pStyle w:val="NormalWeb"/>
        <w:shd w:val="clear" w:color="auto" w:fill="FFFFFF"/>
        <w:spacing w:before="0" w:beforeAutospacing="0" w:after="0" w:afterAutospacing="0"/>
        <w:ind w:firstLine="127"/>
        <w:rPr>
          <w:rFonts w:ascii="Arial" w:hAnsi="Arial" w:cs="Arial"/>
          <w:color w:val="000000"/>
        </w:rPr>
      </w:pPr>
      <w:r>
        <w:rPr>
          <w:rFonts w:ascii="Arial" w:hAnsi="Arial" w:cs="Arial"/>
          <w:color w:val="000000"/>
        </w:rPr>
        <w:t xml:space="preserve">3 – crimes contra </w:t>
      </w:r>
      <w:r w:rsidR="005B1A65">
        <w:rPr>
          <w:rFonts w:ascii="Arial" w:hAnsi="Arial" w:cs="Arial"/>
          <w:color w:val="000000"/>
        </w:rPr>
        <w:t>a ordem econômica</w:t>
      </w:r>
    </w:p>
    <w:p w:rsidR="00C205C7" w:rsidRDefault="00C205C7" w:rsidP="000D083A">
      <w:pPr>
        <w:pStyle w:val="NormalWeb"/>
        <w:shd w:val="clear" w:color="auto" w:fill="FFFFFF"/>
        <w:spacing w:before="0" w:beforeAutospacing="0" w:after="0" w:afterAutospacing="0"/>
        <w:ind w:firstLine="127"/>
        <w:rPr>
          <w:rFonts w:ascii="Arial" w:hAnsi="Arial" w:cs="Arial"/>
          <w:color w:val="000000"/>
        </w:rPr>
      </w:pPr>
    </w:p>
    <w:p w:rsidR="005B1A65" w:rsidRDefault="005B1A65"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CRIMES CONTRA AS RELAÇÕES DE CONSUMO</w:t>
      </w:r>
    </w:p>
    <w:p w:rsidR="005B1A65" w:rsidRDefault="005B1A65"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 xml:space="preserve">Art. 7º não revogou CDC, mas complementam seus </w:t>
      </w:r>
      <w:proofErr w:type="gramStart"/>
      <w:r>
        <w:rPr>
          <w:rFonts w:ascii="Arial" w:hAnsi="Arial" w:cs="Arial"/>
          <w:color w:val="000000"/>
        </w:rPr>
        <w:t>crimes</w:t>
      </w:r>
      <w:proofErr w:type="gramEnd"/>
      <w:r>
        <w:rPr>
          <w:rFonts w:ascii="Arial" w:hAnsi="Arial" w:cs="Arial"/>
          <w:color w:val="000000"/>
        </w:rPr>
        <w:t xml:space="preserve"> </w:t>
      </w:r>
    </w:p>
    <w:p w:rsidR="005B1A65" w:rsidRDefault="009516EC"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Lei 8.137 x 2º 1.521</w:t>
      </w:r>
    </w:p>
    <w:p w:rsidR="004E207E" w:rsidRDefault="004E207E" w:rsidP="004E207E">
      <w:pPr>
        <w:pStyle w:val="NormalWeb"/>
        <w:shd w:val="clear" w:color="auto" w:fill="FFFFFF"/>
        <w:rPr>
          <w:color w:val="000000"/>
        </w:rPr>
      </w:pPr>
      <w:r>
        <w:rPr>
          <w:rStyle w:val="apple-converted-space"/>
          <w:rFonts w:ascii="Arial" w:hAnsi="Arial" w:cs="Arial"/>
          <w:color w:val="000000"/>
        </w:rPr>
        <w:t> </w:t>
      </w:r>
      <w:bookmarkStart w:id="14" w:name="art7"/>
      <w:bookmarkEnd w:id="14"/>
      <w:r>
        <w:rPr>
          <w:rFonts w:ascii="Arial" w:hAnsi="Arial" w:cs="Arial"/>
          <w:color w:val="000000"/>
        </w:rPr>
        <w:t>Art. 7° Constitui crime contra as relações de consumo:</w:t>
      </w:r>
    </w:p>
    <w:p w:rsidR="004E207E" w:rsidRDefault="004E207E" w:rsidP="004E207E">
      <w:pPr>
        <w:pStyle w:val="NormalWeb"/>
        <w:shd w:val="clear" w:color="auto" w:fill="FFFFFF"/>
        <w:rPr>
          <w:color w:val="000000"/>
        </w:rPr>
      </w:pPr>
      <w:r>
        <w:rPr>
          <w:rFonts w:ascii="Arial" w:hAnsi="Arial" w:cs="Arial"/>
          <w:color w:val="000000"/>
        </w:rPr>
        <w:t>        I - favorecer ou preferir, sem justa causa, comprador ou freguês, ressalvados os sistemas de entrega ao consumo por intermédio de distribuidores ou revendedores;</w:t>
      </w:r>
    </w:p>
    <w:p w:rsidR="004E207E" w:rsidRDefault="004E207E" w:rsidP="004E207E">
      <w:pPr>
        <w:pStyle w:val="NormalWeb"/>
        <w:shd w:val="clear" w:color="auto" w:fill="FFFFFF"/>
        <w:rPr>
          <w:color w:val="000000"/>
        </w:rPr>
      </w:pPr>
      <w:r>
        <w:rPr>
          <w:rFonts w:ascii="Arial" w:hAnsi="Arial" w:cs="Arial"/>
          <w:color w:val="000000"/>
        </w:rPr>
        <w:t>        II - vender ou expor à venda mercadoria cuja embalagem, tipo, especificação, peso ou composição esteja em desacordo com as prescrições legais, ou que não corresponda à respectiva classificação oficial;</w:t>
      </w:r>
    </w:p>
    <w:p w:rsidR="004E207E" w:rsidRDefault="004E207E" w:rsidP="004E207E">
      <w:pPr>
        <w:pStyle w:val="NormalWeb"/>
        <w:shd w:val="clear" w:color="auto" w:fill="FFFFFF"/>
        <w:rPr>
          <w:color w:val="000000"/>
        </w:rPr>
      </w:pPr>
      <w:r>
        <w:rPr>
          <w:rFonts w:ascii="Arial" w:hAnsi="Arial" w:cs="Arial"/>
          <w:color w:val="000000"/>
        </w:rPr>
        <w:t xml:space="preserve">        III - misturar gêneros e mercadorias de espécies diferentes, para vendê-los ou expô-los à venda como puros; misturar gêneros e mercadorias de qualidades desiguais para vendê-los ou expô-los à venda por preço estabelecido para </w:t>
      </w:r>
      <w:proofErr w:type="gramStart"/>
      <w:r>
        <w:rPr>
          <w:rFonts w:ascii="Arial" w:hAnsi="Arial" w:cs="Arial"/>
          <w:color w:val="000000"/>
        </w:rPr>
        <w:t>os demais mais alto</w:t>
      </w:r>
      <w:proofErr w:type="gramEnd"/>
      <w:r>
        <w:rPr>
          <w:rFonts w:ascii="Arial" w:hAnsi="Arial" w:cs="Arial"/>
          <w:color w:val="000000"/>
        </w:rPr>
        <w:t xml:space="preserve"> custo;</w:t>
      </w:r>
    </w:p>
    <w:p w:rsidR="009516EC" w:rsidRPr="0067635C" w:rsidRDefault="0067635C" w:rsidP="005B1A65">
      <w:pPr>
        <w:pStyle w:val="NormalWeb"/>
        <w:shd w:val="clear" w:color="auto" w:fill="FFFFFF"/>
        <w:spacing w:before="0" w:beforeAutospacing="0" w:after="0" w:afterAutospacing="0"/>
        <w:ind w:left="-142"/>
        <w:rPr>
          <w:rFonts w:ascii="Arial" w:hAnsi="Arial" w:cs="Arial"/>
          <w:color w:val="000000"/>
          <w:highlight w:val="yellow"/>
          <w:shd w:val="clear" w:color="auto" w:fill="FFFFFF"/>
        </w:rPr>
      </w:pPr>
      <w:r>
        <w:rPr>
          <w:rStyle w:val="apple-converted-space"/>
          <w:rFonts w:ascii="Arial" w:eastAsiaTheme="majorEastAsia" w:hAnsi="Arial" w:cs="Arial"/>
          <w:color w:val="000000"/>
          <w:shd w:val="clear" w:color="auto" w:fill="FFFFFF"/>
        </w:rPr>
        <w:t> 1521-</w:t>
      </w:r>
      <w:r w:rsidRPr="0067635C">
        <w:rPr>
          <w:rFonts w:ascii="Arial" w:hAnsi="Arial" w:cs="Arial"/>
          <w:color w:val="000000"/>
          <w:highlight w:val="yellow"/>
          <w:shd w:val="clear" w:color="auto" w:fill="FFFFFF"/>
        </w:rPr>
        <w:t>V - misturar gêneros e mercadorias de espécies diferentes</w:t>
      </w:r>
      <w:proofErr w:type="gramStart"/>
      <w:r w:rsidRPr="0067635C">
        <w:rPr>
          <w:rFonts w:ascii="Arial" w:hAnsi="Arial" w:cs="Arial"/>
          <w:color w:val="000000"/>
          <w:highlight w:val="yellow"/>
          <w:shd w:val="clear" w:color="auto" w:fill="FFFFFF"/>
        </w:rPr>
        <w:t>, expô-los</w:t>
      </w:r>
      <w:proofErr w:type="gramEnd"/>
      <w:r w:rsidRPr="0067635C">
        <w:rPr>
          <w:rFonts w:ascii="Arial" w:hAnsi="Arial" w:cs="Arial"/>
          <w:color w:val="000000"/>
          <w:highlight w:val="yellow"/>
          <w:shd w:val="clear" w:color="auto" w:fill="FFFFFF"/>
        </w:rPr>
        <w:t xml:space="preserve"> à venda ou vendê-los, como puros; misturar gêneros e mercadorias de qualidades desiguais para expô-los à venda ou vendê-los por preço marcado para os de mais alto custo;</w:t>
      </w:r>
    </w:p>
    <w:p w:rsidR="0067635C" w:rsidRDefault="0067635C" w:rsidP="005B1A65">
      <w:pPr>
        <w:pStyle w:val="NormalWeb"/>
        <w:shd w:val="clear" w:color="auto" w:fill="FFFFFF"/>
        <w:spacing w:before="0" w:beforeAutospacing="0" w:after="0" w:afterAutospacing="0"/>
        <w:ind w:left="-142"/>
        <w:rPr>
          <w:rFonts w:ascii="Arial" w:hAnsi="Arial" w:cs="Arial"/>
          <w:color w:val="000000"/>
        </w:rPr>
      </w:pPr>
      <w:r w:rsidRPr="0067635C">
        <w:rPr>
          <w:rFonts w:ascii="Arial" w:hAnsi="Arial" w:cs="Arial"/>
          <w:color w:val="000000"/>
          <w:shd w:val="clear" w:color="auto" w:fill="FFFFFF"/>
        </w:rPr>
        <w:t xml:space="preserve">8137- </w:t>
      </w:r>
      <w:r w:rsidRPr="0067635C">
        <w:rPr>
          <w:rFonts w:ascii="Arial" w:hAnsi="Arial" w:cs="Arial"/>
          <w:color w:val="000000"/>
          <w:highlight w:val="yellow"/>
          <w:shd w:val="clear" w:color="auto" w:fill="FFFFFF"/>
        </w:rPr>
        <w:t xml:space="preserve">III - misturar gêneros e mercadorias de espécies diferentes, para vendê-los ou expô-los à venda como puros; misturar gêneros e mercadorias de qualidades desiguais para vendê-los ou expô-los à venda por preço estabelecido para </w:t>
      </w:r>
      <w:proofErr w:type="gramStart"/>
      <w:r w:rsidRPr="0067635C">
        <w:rPr>
          <w:rFonts w:ascii="Arial" w:hAnsi="Arial" w:cs="Arial"/>
          <w:color w:val="000000"/>
          <w:highlight w:val="yellow"/>
          <w:shd w:val="clear" w:color="auto" w:fill="FFFFFF"/>
        </w:rPr>
        <w:t>os demais mais alto</w:t>
      </w:r>
      <w:proofErr w:type="gramEnd"/>
      <w:r w:rsidRPr="0067635C">
        <w:rPr>
          <w:rFonts w:ascii="Arial" w:hAnsi="Arial" w:cs="Arial"/>
          <w:color w:val="000000"/>
          <w:highlight w:val="yellow"/>
          <w:shd w:val="clear" w:color="auto" w:fill="FFFFFF"/>
        </w:rPr>
        <w:t xml:space="preserve"> custo;</w:t>
      </w:r>
    </w:p>
    <w:p w:rsidR="005B1A65" w:rsidRDefault="005B1A65" w:rsidP="005B1A65">
      <w:pPr>
        <w:pStyle w:val="NormalWeb"/>
        <w:shd w:val="clear" w:color="auto" w:fill="FFFFFF"/>
        <w:spacing w:before="0" w:beforeAutospacing="0" w:after="0" w:afterAutospacing="0"/>
        <w:ind w:left="-142"/>
        <w:rPr>
          <w:rFonts w:ascii="Arial" w:hAnsi="Arial" w:cs="Arial"/>
          <w:color w:val="000000"/>
        </w:rPr>
      </w:pPr>
    </w:p>
    <w:p w:rsidR="005B1A65" w:rsidRDefault="0067635C"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Relação de consumo secundária – fornecedores</w:t>
      </w:r>
    </w:p>
    <w:p w:rsidR="0067635C" w:rsidRDefault="0067635C"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 xml:space="preserve">Art. 175 </w:t>
      </w:r>
      <w:proofErr w:type="spellStart"/>
      <w:r>
        <w:rPr>
          <w:rFonts w:ascii="Arial" w:hAnsi="Arial" w:cs="Arial"/>
          <w:color w:val="000000"/>
        </w:rPr>
        <w:t>cp</w:t>
      </w:r>
      <w:proofErr w:type="spellEnd"/>
    </w:p>
    <w:p w:rsidR="005B435A" w:rsidRDefault="005B435A" w:rsidP="005B435A">
      <w:pPr>
        <w:pStyle w:val="NormalWeb"/>
        <w:shd w:val="clear" w:color="auto" w:fill="FFFFFF"/>
        <w:rPr>
          <w:color w:val="000000"/>
        </w:rPr>
      </w:pPr>
      <w:r>
        <w:rPr>
          <w:rFonts w:ascii="Arial" w:hAnsi="Arial" w:cs="Arial"/>
          <w:color w:val="000000"/>
        </w:rPr>
        <w:t>IV - fraudar preços por meio de:</w:t>
      </w:r>
    </w:p>
    <w:p w:rsidR="005B435A" w:rsidRDefault="005B435A" w:rsidP="005B435A">
      <w:pPr>
        <w:pStyle w:val="NormalWeb"/>
        <w:shd w:val="clear" w:color="auto" w:fill="FFFFFF"/>
        <w:rPr>
          <w:color w:val="000000"/>
        </w:rPr>
      </w:pPr>
      <w:r>
        <w:rPr>
          <w:rFonts w:ascii="Arial" w:hAnsi="Arial" w:cs="Arial"/>
          <w:color w:val="000000"/>
        </w:rPr>
        <w:t>        a) alteração, sem modificação essencial ou de qualidade, de elementos tais como denominação, sinal externo, marca, embalagem, especificação técnica, descrição, volume, peso, pintura ou acabamento de bem ou serviço;</w:t>
      </w:r>
    </w:p>
    <w:p w:rsidR="005B435A" w:rsidRDefault="005B435A" w:rsidP="005B435A">
      <w:pPr>
        <w:pStyle w:val="NormalWeb"/>
        <w:shd w:val="clear" w:color="auto" w:fill="FFFFFF"/>
        <w:rPr>
          <w:color w:val="000000"/>
        </w:rPr>
      </w:pPr>
      <w:r>
        <w:rPr>
          <w:rFonts w:ascii="Arial" w:hAnsi="Arial" w:cs="Arial"/>
          <w:color w:val="000000"/>
        </w:rPr>
        <w:t>        b) divisão em partes de bem ou serviço, habitualmente oferecido à venda em conjunto;</w:t>
      </w:r>
    </w:p>
    <w:p w:rsidR="005B435A" w:rsidRDefault="005B435A" w:rsidP="005B435A">
      <w:pPr>
        <w:pStyle w:val="NormalWeb"/>
        <w:shd w:val="clear" w:color="auto" w:fill="FFFFFF"/>
        <w:rPr>
          <w:color w:val="000000"/>
        </w:rPr>
      </w:pPr>
      <w:r>
        <w:rPr>
          <w:rFonts w:ascii="Arial" w:hAnsi="Arial" w:cs="Arial"/>
          <w:color w:val="000000"/>
        </w:rPr>
        <w:t>        c) junção de bens ou serviços, comumente oferecidos à venda em separado;</w:t>
      </w:r>
    </w:p>
    <w:p w:rsidR="005B435A" w:rsidRDefault="005B435A" w:rsidP="005B435A">
      <w:pPr>
        <w:pStyle w:val="NormalWeb"/>
        <w:shd w:val="clear" w:color="auto" w:fill="FFFFFF"/>
        <w:rPr>
          <w:color w:val="000000"/>
        </w:rPr>
      </w:pPr>
      <w:r>
        <w:rPr>
          <w:rFonts w:ascii="Arial" w:hAnsi="Arial" w:cs="Arial"/>
          <w:color w:val="000000"/>
        </w:rPr>
        <w:t>        d) aviso de inclusão de insumo não empregado na produção do bem ou na prestação dos serviços;</w:t>
      </w:r>
    </w:p>
    <w:p w:rsidR="005B435A" w:rsidRDefault="005B435A" w:rsidP="005B435A">
      <w:pPr>
        <w:pStyle w:val="NormalWeb"/>
        <w:shd w:val="clear" w:color="auto" w:fill="FFFFFF"/>
        <w:rPr>
          <w:color w:val="000000"/>
        </w:rPr>
      </w:pPr>
      <w:r>
        <w:rPr>
          <w:rFonts w:ascii="Arial" w:hAnsi="Arial" w:cs="Arial"/>
          <w:color w:val="000000"/>
        </w:rPr>
        <w:t>        V - elevar o valor cobrado nas vendas a prazo de bens ou serviços, mediante a exigência de comissão ou de taxa de juros ilegais;</w:t>
      </w:r>
    </w:p>
    <w:p w:rsidR="005B435A" w:rsidRDefault="005B435A" w:rsidP="005B435A">
      <w:pPr>
        <w:pStyle w:val="NormalWeb"/>
        <w:shd w:val="clear" w:color="auto" w:fill="FFFFFF"/>
        <w:rPr>
          <w:color w:val="000000"/>
        </w:rPr>
      </w:pPr>
      <w:r>
        <w:rPr>
          <w:rFonts w:ascii="Arial" w:hAnsi="Arial" w:cs="Arial"/>
          <w:color w:val="000000"/>
        </w:rPr>
        <w:t>        VI - sonegar insumos ou bens, recusando-se a vendê-los a quem pretenda comprá-los nas condições publicamente ofertadas, ou retê-los para o fim de especulação;</w:t>
      </w:r>
    </w:p>
    <w:p w:rsidR="005B435A" w:rsidRPr="005A327A" w:rsidRDefault="005B435A" w:rsidP="005B435A">
      <w:pPr>
        <w:pStyle w:val="NormalWeb"/>
        <w:shd w:val="clear" w:color="auto" w:fill="FFFFFF"/>
        <w:rPr>
          <w:i/>
          <w:color w:val="000000"/>
        </w:rPr>
      </w:pPr>
      <w:r>
        <w:rPr>
          <w:rFonts w:ascii="Arial" w:hAnsi="Arial" w:cs="Arial"/>
          <w:color w:val="000000"/>
        </w:rPr>
        <w:t>        VII - induzir o consumidor ou usuário a erro, por via de indicação ou afirmação falsa ou enganosa sobre a natureza, qualidade do bem ou serviço, utilizando-se de qualquer meio, inclusive a veiculação ou divulgação publicitária</w:t>
      </w:r>
      <w:r w:rsidRPr="005A327A">
        <w:rPr>
          <w:rFonts w:ascii="Arial" w:hAnsi="Arial" w:cs="Arial"/>
          <w:i/>
          <w:color w:val="000000"/>
        </w:rPr>
        <w:t>;</w:t>
      </w:r>
      <w:r w:rsidR="005A327A" w:rsidRPr="005A327A">
        <w:rPr>
          <w:rFonts w:ascii="Arial" w:hAnsi="Arial" w:cs="Arial"/>
          <w:i/>
          <w:color w:val="000000"/>
        </w:rPr>
        <w:t xml:space="preserve"> vigente em casos de muita gravidade</w:t>
      </w:r>
      <w:r w:rsidR="005A327A">
        <w:rPr>
          <w:rFonts w:ascii="Arial" w:hAnsi="Arial" w:cs="Arial"/>
          <w:i/>
          <w:color w:val="000000"/>
        </w:rPr>
        <w:t xml:space="preserve"> – art. 66 e 67 CDC; </w:t>
      </w:r>
    </w:p>
    <w:p w:rsidR="005B435A" w:rsidRDefault="005B435A" w:rsidP="005B435A">
      <w:pPr>
        <w:pStyle w:val="NormalWeb"/>
        <w:shd w:val="clear" w:color="auto" w:fill="FFFFFF"/>
        <w:rPr>
          <w:color w:val="000000"/>
        </w:rPr>
      </w:pPr>
      <w:r>
        <w:rPr>
          <w:rFonts w:ascii="Arial" w:hAnsi="Arial" w:cs="Arial"/>
          <w:color w:val="000000"/>
        </w:rPr>
        <w:t>        VIII - destruir, inutilizar ou danificar matéria-prima ou mercadoria, com o fim de provocar alta de preço, em proveito próprio ou de terceiros;</w:t>
      </w:r>
      <w:r w:rsidR="00AC7022">
        <w:rPr>
          <w:rFonts w:ascii="Arial" w:hAnsi="Arial" w:cs="Arial"/>
          <w:color w:val="000000"/>
        </w:rPr>
        <w:t xml:space="preserve"> </w:t>
      </w:r>
      <w:r w:rsidR="004D679E" w:rsidRPr="004D679E">
        <w:rPr>
          <w:rFonts w:ascii="Arial" w:hAnsi="Arial" w:cs="Arial"/>
          <w:i/>
          <w:color w:val="000000"/>
        </w:rPr>
        <w:t xml:space="preserve">há revogação do art. 3º </w:t>
      </w:r>
      <w:proofErr w:type="gramStart"/>
      <w:r w:rsidR="004D679E" w:rsidRPr="004D679E">
        <w:rPr>
          <w:rFonts w:ascii="Arial" w:hAnsi="Arial" w:cs="Arial"/>
          <w:i/>
          <w:color w:val="000000"/>
        </w:rPr>
        <w:t>I</w:t>
      </w:r>
      <w:proofErr w:type="gramEnd"/>
    </w:p>
    <w:p w:rsidR="005B435A" w:rsidRDefault="005B435A" w:rsidP="005B435A">
      <w:pPr>
        <w:pStyle w:val="NormalWeb"/>
        <w:shd w:val="clear" w:color="auto" w:fill="FFFFFF"/>
        <w:rPr>
          <w:color w:val="000000"/>
        </w:rPr>
      </w:pPr>
      <w:r>
        <w:rPr>
          <w:rFonts w:ascii="Arial" w:hAnsi="Arial" w:cs="Arial"/>
          <w:color w:val="000000"/>
        </w:rPr>
        <w:t>        IX - vender, ter em depósito para vender ou expor à venda ou, de qualquer forma, entregar matéria-prima ou mercadoria, em condições impróprias ao consumo;</w:t>
      </w:r>
    </w:p>
    <w:p w:rsidR="005B435A" w:rsidRDefault="005B435A" w:rsidP="005B435A">
      <w:pPr>
        <w:pStyle w:val="NormalWeb"/>
        <w:shd w:val="clear" w:color="auto" w:fill="FFFFFF"/>
        <w:rPr>
          <w:color w:val="000000"/>
        </w:rPr>
      </w:pPr>
      <w:r>
        <w:rPr>
          <w:rFonts w:ascii="Arial" w:hAnsi="Arial" w:cs="Arial"/>
          <w:color w:val="000000"/>
        </w:rPr>
        <w:t xml:space="preserve">        Pena - detenção, de </w:t>
      </w:r>
      <w:proofErr w:type="gramStart"/>
      <w:r>
        <w:rPr>
          <w:rFonts w:ascii="Arial" w:hAnsi="Arial" w:cs="Arial"/>
          <w:color w:val="000000"/>
        </w:rPr>
        <w:t>2</w:t>
      </w:r>
      <w:proofErr w:type="gramEnd"/>
      <w:r>
        <w:rPr>
          <w:rFonts w:ascii="Arial" w:hAnsi="Arial" w:cs="Arial"/>
          <w:color w:val="000000"/>
        </w:rPr>
        <w:t xml:space="preserve"> (dois) a 5 (cinco) anos, ou multa.</w:t>
      </w:r>
    </w:p>
    <w:p w:rsidR="005B435A" w:rsidRDefault="005B435A"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 xml:space="preserve">Art. </w:t>
      </w:r>
      <w:proofErr w:type="gramStart"/>
      <w:r>
        <w:rPr>
          <w:rFonts w:ascii="Arial" w:hAnsi="Arial" w:cs="Arial"/>
          <w:color w:val="000000"/>
        </w:rPr>
        <w:t>4º a)</w:t>
      </w:r>
      <w:proofErr w:type="gramEnd"/>
    </w:p>
    <w:p w:rsidR="005B435A" w:rsidRDefault="005B435A"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Crime contra economia popular</w:t>
      </w:r>
      <w:proofErr w:type="gramStart"/>
      <w:r w:rsidR="00BA2D0F">
        <w:rPr>
          <w:rFonts w:ascii="Arial" w:hAnsi="Arial" w:cs="Arial"/>
          <w:color w:val="000000"/>
        </w:rPr>
        <w:t xml:space="preserve">  </w:t>
      </w:r>
      <w:proofErr w:type="gramEnd"/>
      <w:r w:rsidR="00BA2D0F">
        <w:rPr>
          <w:rFonts w:ascii="Arial" w:hAnsi="Arial" w:cs="Arial"/>
          <w:color w:val="000000"/>
        </w:rPr>
        <w:t>(1.521)</w:t>
      </w:r>
      <w:r>
        <w:rPr>
          <w:rFonts w:ascii="Arial" w:hAnsi="Arial" w:cs="Arial"/>
          <w:color w:val="000000"/>
        </w:rPr>
        <w:t xml:space="preserve"> é difuso, coletivo</w:t>
      </w:r>
    </w:p>
    <w:p w:rsidR="00BA2D0F" w:rsidRDefault="00BA2D0F"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Crime vago – sistema financeiro</w:t>
      </w:r>
    </w:p>
    <w:p w:rsidR="005B435A" w:rsidRDefault="001A1EB7" w:rsidP="001A1EB7">
      <w:pPr>
        <w:pStyle w:val="Ttulo1"/>
      </w:pPr>
      <w:proofErr w:type="gramStart"/>
      <w:r>
        <w:t>1</w:t>
      </w:r>
      <w:proofErr w:type="gramEnd"/>
      <w:r>
        <w:t xml:space="preserve"> de dezembro</w:t>
      </w:r>
    </w:p>
    <w:p w:rsidR="001A1EB7" w:rsidRDefault="001A1EB7"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Mercado de capitais</w:t>
      </w:r>
    </w:p>
    <w:p w:rsidR="001A1EB7" w:rsidRDefault="00D869D8"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Serão crimes vagos</w:t>
      </w:r>
    </w:p>
    <w:p w:rsidR="00D869D8" w:rsidRDefault="00062320" w:rsidP="005B1A65">
      <w:pPr>
        <w:pStyle w:val="NormalWeb"/>
        <w:shd w:val="clear" w:color="auto" w:fill="FFFFFF"/>
        <w:spacing w:before="0" w:beforeAutospacing="0" w:after="0" w:afterAutospacing="0"/>
        <w:ind w:left="-142"/>
        <w:rPr>
          <w:rFonts w:ascii="Arial" w:hAnsi="Arial" w:cs="Arial"/>
          <w:color w:val="000000"/>
          <w:shd w:val="clear" w:color="auto" w:fill="FFFFFF"/>
        </w:rPr>
      </w:pPr>
      <w:r>
        <w:rPr>
          <w:rStyle w:val="apple-converted-space"/>
          <w:rFonts w:ascii="Arial" w:eastAsiaTheme="majorEastAsia" w:hAnsi="Arial" w:cs="Arial"/>
          <w:color w:val="000000"/>
          <w:shd w:val="clear" w:color="auto" w:fill="FFFFFF"/>
        </w:rPr>
        <w:t> </w:t>
      </w:r>
      <w:r>
        <w:rPr>
          <w:rFonts w:ascii="Arial" w:hAnsi="Arial" w:cs="Arial"/>
          <w:color w:val="000000"/>
          <w:shd w:val="clear" w:color="auto" w:fill="FFFFFF"/>
        </w:rPr>
        <w:t>Art. 27-C. Realizar operações simuladas ou executar outras manobras fraudulentas, com a finalidade de alterar artificialmente o regular funcionamento dos mercados de valores mobiliários em bolsa de valores, de mercadorias e de futuros</w:t>
      </w:r>
      <w:r w:rsidR="00A70336">
        <w:rPr>
          <w:rFonts w:ascii="Arial" w:hAnsi="Arial" w:cs="Arial"/>
          <w:color w:val="000000"/>
          <w:shd w:val="clear" w:color="auto" w:fill="FFFFFF"/>
        </w:rPr>
        <w:t xml:space="preserve"> </w:t>
      </w:r>
      <w:r w:rsidR="00A70336" w:rsidRPr="00A70336">
        <w:rPr>
          <w:rFonts w:ascii="Arial" w:hAnsi="Arial" w:cs="Arial"/>
          <w:color w:val="E36C0A" w:themeColor="accent6" w:themeShade="BF"/>
          <w:shd w:val="clear" w:color="auto" w:fill="FFFFFF"/>
        </w:rPr>
        <w:t xml:space="preserve">(mercado de </w:t>
      </w:r>
      <w:proofErr w:type="spellStart"/>
      <w:r w:rsidR="00A70336" w:rsidRPr="00A70336">
        <w:rPr>
          <w:rFonts w:ascii="Arial" w:hAnsi="Arial" w:cs="Arial"/>
          <w:color w:val="E36C0A" w:themeColor="accent6" w:themeShade="BF"/>
          <w:shd w:val="clear" w:color="auto" w:fill="FFFFFF"/>
        </w:rPr>
        <w:t>comodities</w:t>
      </w:r>
      <w:proofErr w:type="spellEnd"/>
      <w:r w:rsidR="00A70336">
        <w:rPr>
          <w:rFonts w:ascii="Arial" w:hAnsi="Arial" w:cs="Arial"/>
          <w:color w:val="E36C0A" w:themeColor="accent6" w:themeShade="BF"/>
          <w:shd w:val="clear" w:color="auto" w:fill="FFFFFF"/>
        </w:rPr>
        <w:t>=preço surge da negociação em bolsa</w:t>
      </w:r>
      <w:r w:rsidR="00A70336" w:rsidRPr="00A70336">
        <w:rPr>
          <w:rFonts w:ascii="Arial" w:hAnsi="Arial" w:cs="Arial"/>
          <w:color w:val="E36C0A" w:themeColor="accent6" w:themeShade="BF"/>
          <w:shd w:val="clear" w:color="auto" w:fill="FFFFFF"/>
        </w:rPr>
        <w:t>)</w:t>
      </w:r>
      <w:r w:rsidRPr="00A70336">
        <w:rPr>
          <w:rFonts w:ascii="Arial" w:hAnsi="Arial" w:cs="Arial"/>
          <w:color w:val="E36C0A" w:themeColor="accent6" w:themeShade="BF"/>
          <w:shd w:val="clear" w:color="auto" w:fill="FFFFFF"/>
        </w:rPr>
        <w:t>,</w:t>
      </w:r>
      <w:r>
        <w:rPr>
          <w:rFonts w:ascii="Arial" w:hAnsi="Arial" w:cs="Arial"/>
          <w:color w:val="000000"/>
          <w:shd w:val="clear" w:color="auto" w:fill="FFFFFF"/>
        </w:rPr>
        <w:t xml:space="preserve"> no mercado de balcão</w:t>
      </w:r>
      <w:r w:rsidR="00BF09ED">
        <w:rPr>
          <w:rFonts w:ascii="Arial" w:hAnsi="Arial" w:cs="Arial"/>
          <w:color w:val="000000"/>
          <w:shd w:val="clear" w:color="auto" w:fill="FFFFFF"/>
        </w:rPr>
        <w:t xml:space="preserve"> (manda carta-convite)</w:t>
      </w:r>
      <w:r>
        <w:rPr>
          <w:rFonts w:ascii="Arial" w:hAnsi="Arial" w:cs="Arial"/>
          <w:color w:val="000000"/>
          <w:shd w:val="clear" w:color="auto" w:fill="FFFFFF"/>
        </w:rPr>
        <w:t xml:space="preserve"> ou no mercado de balcão organizado</w:t>
      </w:r>
      <w:r w:rsidR="00BF09ED">
        <w:rPr>
          <w:rFonts w:ascii="Arial" w:hAnsi="Arial" w:cs="Arial"/>
          <w:color w:val="000000"/>
          <w:shd w:val="clear" w:color="auto" w:fill="FFFFFF"/>
        </w:rPr>
        <w:t xml:space="preserve"> (NASDAQ)</w:t>
      </w:r>
      <w:r>
        <w:rPr>
          <w:rFonts w:ascii="Arial" w:hAnsi="Arial" w:cs="Arial"/>
          <w:color w:val="000000"/>
          <w:shd w:val="clear" w:color="auto" w:fill="FFFFFF"/>
        </w:rPr>
        <w:t>, com o fim de obter vantagem indevida ou lucro, para si ou para outrem, ou causar dano a terceiros:</w:t>
      </w:r>
    </w:p>
    <w:p w:rsidR="00BF09ED" w:rsidRDefault="00BF09ED" w:rsidP="005B1A65">
      <w:pPr>
        <w:pStyle w:val="NormalWeb"/>
        <w:shd w:val="clear" w:color="auto" w:fill="FFFFFF"/>
        <w:spacing w:before="0" w:beforeAutospacing="0" w:after="0" w:afterAutospacing="0"/>
        <w:ind w:left="-142"/>
        <w:rPr>
          <w:rFonts w:ascii="Arial" w:hAnsi="Arial" w:cs="Arial"/>
          <w:color w:val="000000"/>
          <w:shd w:val="clear" w:color="auto" w:fill="FFFFFF"/>
        </w:rPr>
      </w:pPr>
      <w:r>
        <w:rPr>
          <w:rFonts w:ascii="Arial" w:hAnsi="Arial" w:cs="Arial"/>
          <w:color w:val="000000"/>
          <w:shd w:val="clear" w:color="auto" w:fill="FFFFFF"/>
        </w:rPr>
        <w:t xml:space="preserve">SUJEITO ATIVO – operador do mercado de capitais; crime </w:t>
      </w:r>
      <w:proofErr w:type="gramStart"/>
      <w:r>
        <w:rPr>
          <w:rFonts w:ascii="Arial" w:hAnsi="Arial" w:cs="Arial"/>
          <w:color w:val="000000"/>
          <w:shd w:val="clear" w:color="auto" w:fill="FFFFFF"/>
        </w:rPr>
        <w:t>comum</w:t>
      </w:r>
      <w:proofErr w:type="gramEnd"/>
    </w:p>
    <w:p w:rsidR="00BF09ED" w:rsidRDefault="00BF09ED" w:rsidP="005B1A65">
      <w:pPr>
        <w:pStyle w:val="NormalWeb"/>
        <w:shd w:val="clear" w:color="auto" w:fill="FFFFFF"/>
        <w:spacing w:before="0" w:beforeAutospacing="0" w:after="0" w:afterAutospacing="0"/>
        <w:ind w:left="-142"/>
        <w:rPr>
          <w:rFonts w:ascii="Arial" w:hAnsi="Arial" w:cs="Arial"/>
          <w:color w:val="000000"/>
          <w:shd w:val="clear" w:color="auto" w:fill="FFFFFF"/>
        </w:rPr>
      </w:pPr>
      <w:r>
        <w:rPr>
          <w:rStyle w:val="apple-converted-space"/>
          <w:rFonts w:ascii="Arial" w:eastAsiaTheme="majorEastAsia" w:hAnsi="Arial" w:cs="Arial"/>
          <w:color w:val="000000"/>
          <w:shd w:val="clear" w:color="auto" w:fill="FFFFFF"/>
        </w:rPr>
        <w:t> </w:t>
      </w:r>
      <w:bookmarkStart w:id="15" w:name="art3"/>
      <w:bookmarkEnd w:id="15"/>
      <w:r>
        <w:rPr>
          <w:rFonts w:ascii="Arial" w:hAnsi="Arial" w:cs="Arial"/>
          <w:color w:val="000000"/>
          <w:shd w:val="clear" w:color="auto" w:fill="FFFFFF"/>
        </w:rPr>
        <w:t xml:space="preserve">Art. 3º. </w:t>
      </w:r>
    </w:p>
    <w:p w:rsidR="00BF09ED" w:rsidRDefault="00BF09ED" w:rsidP="005B1A65">
      <w:pPr>
        <w:pStyle w:val="NormalWeb"/>
        <w:shd w:val="clear" w:color="auto" w:fill="FFFFFF"/>
        <w:spacing w:before="0" w:beforeAutospacing="0" w:after="0" w:afterAutospacing="0"/>
        <w:ind w:left="-142"/>
        <w:rPr>
          <w:rFonts w:ascii="Arial" w:hAnsi="Arial" w:cs="Arial"/>
          <w:color w:val="000000"/>
          <w:shd w:val="clear" w:color="auto" w:fill="FFFFFF"/>
        </w:rPr>
      </w:pPr>
      <w:r>
        <w:rPr>
          <w:rFonts w:ascii="Arial" w:hAnsi="Arial" w:cs="Arial"/>
          <w:color w:val="000000"/>
          <w:shd w:val="clear" w:color="auto" w:fill="FFFFFF"/>
        </w:rPr>
        <w:t xml:space="preserve">  VII - dar indicações ou fazer afirmações falsas em prospectos ou anúncios, para fim de substituição, compra ou </w:t>
      </w:r>
      <w:proofErr w:type="gramStart"/>
      <w:r>
        <w:rPr>
          <w:rFonts w:ascii="Arial" w:hAnsi="Arial" w:cs="Arial"/>
          <w:color w:val="000000"/>
          <w:shd w:val="clear" w:color="auto" w:fill="FFFFFF"/>
        </w:rPr>
        <w:t>venda</w:t>
      </w:r>
      <w:proofErr w:type="gramEnd"/>
      <w:r>
        <w:rPr>
          <w:rFonts w:ascii="Arial" w:hAnsi="Arial" w:cs="Arial"/>
          <w:color w:val="000000"/>
          <w:shd w:val="clear" w:color="auto" w:fill="FFFFFF"/>
        </w:rPr>
        <w:t xml:space="preserve"> de títulos, ações ou quotas;</w:t>
      </w:r>
    </w:p>
    <w:p w:rsidR="00BF09ED" w:rsidRDefault="00BF09ED" w:rsidP="005B1A65">
      <w:pPr>
        <w:pStyle w:val="NormalWeb"/>
        <w:shd w:val="clear" w:color="auto" w:fill="FFFFFF"/>
        <w:spacing w:before="0" w:beforeAutospacing="0" w:after="0" w:afterAutospacing="0"/>
        <w:ind w:left="-142"/>
        <w:rPr>
          <w:rFonts w:ascii="Arial" w:hAnsi="Arial" w:cs="Arial"/>
          <w:color w:val="000000"/>
          <w:shd w:val="clear" w:color="auto" w:fill="FFFFFF"/>
        </w:rPr>
      </w:pPr>
      <w:r>
        <w:rPr>
          <w:rStyle w:val="apple-converted-space"/>
          <w:rFonts w:ascii="Arial" w:eastAsiaTheme="majorEastAsia" w:hAnsi="Arial" w:cs="Arial"/>
          <w:color w:val="000000"/>
          <w:shd w:val="clear" w:color="auto" w:fill="FFFFFF"/>
        </w:rPr>
        <w:t> </w:t>
      </w:r>
      <w:r>
        <w:rPr>
          <w:rFonts w:ascii="Arial" w:hAnsi="Arial" w:cs="Arial"/>
          <w:color w:val="000000"/>
          <w:shd w:val="clear" w:color="auto" w:fill="FFFFFF"/>
        </w:rPr>
        <w:t xml:space="preserve">IX - gerir fraudulenta ou temerariamente bancos ou estabelecimentos bancários, ou de capitalização; sociedades de seguros, pecúlios ou pensões vitalícias; sociedades para empréstimos ou financiamento de construções e de vendas e imóveis a prestações, com ou sem sorteio ou preferência por meio de pontos ou quotas; caixas econômicas; caixas </w:t>
      </w:r>
      <w:proofErr w:type="spellStart"/>
      <w:r>
        <w:rPr>
          <w:rFonts w:ascii="Arial" w:hAnsi="Arial" w:cs="Arial"/>
          <w:color w:val="000000"/>
          <w:shd w:val="clear" w:color="auto" w:fill="FFFFFF"/>
        </w:rPr>
        <w:t>Raiffeisen</w:t>
      </w:r>
      <w:proofErr w:type="spellEnd"/>
      <w:r>
        <w:rPr>
          <w:rFonts w:ascii="Arial" w:hAnsi="Arial" w:cs="Arial"/>
          <w:color w:val="000000"/>
          <w:shd w:val="clear" w:color="auto" w:fill="FFFFFF"/>
        </w:rPr>
        <w:t>; caixas mútuas, de beneficência, socorros ou empréstimos; caixas de pecúlios, pensão e aposentadoria; caixas construtoras; cooperativas; sociedades de economia coletiva, levando-as à falência ou à insolvência, ou não cumprindo qualquer das cláusulas contratuais com prejuízo dos interessados;</w:t>
      </w:r>
    </w:p>
    <w:p w:rsidR="00BF09ED" w:rsidRPr="003C24AC" w:rsidRDefault="003C24AC" w:rsidP="005B1A65">
      <w:pPr>
        <w:pStyle w:val="NormalWeb"/>
        <w:shd w:val="clear" w:color="auto" w:fill="FFFFFF"/>
        <w:spacing w:before="0" w:beforeAutospacing="0" w:after="0" w:afterAutospacing="0"/>
        <w:ind w:left="-142"/>
        <w:rPr>
          <w:rFonts w:ascii="Arial" w:hAnsi="Arial" w:cs="Arial"/>
          <w:color w:val="E36C0A" w:themeColor="accent6" w:themeShade="BF"/>
          <w:shd w:val="clear" w:color="auto" w:fill="FFFFFF"/>
        </w:rPr>
      </w:pPr>
      <w:r w:rsidRPr="003C24AC">
        <w:rPr>
          <w:rFonts w:ascii="Arial" w:hAnsi="Arial" w:cs="Arial"/>
          <w:color w:val="E36C0A" w:themeColor="accent6" w:themeShade="BF"/>
          <w:shd w:val="clear" w:color="auto" w:fill="FFFFFF"/>
        </w:rPr>
        <w:t>Este artigo não está revogado porque a lei de crimes contra o sistema financeiro pode não abranger empresas.</w:t>
      </w:r>
    </w:p>
    <w:p w:rsidR="003C24AC" w:rsidRDefault="003C24AC" w:rsidP="005B1A65">
      <w:pPr>
        <w:pStyle w:val="NormalWeb"/>
        <w:shd w:val="clear" w:color="auto" w:fill="FFFFFF"/>
        <w:spacing w:before="0" w:beforeAutospacing="0" w:after="0" w:afterAutospacing="0"/>
        <w:ind w:left="-142"/>
        <w:rPr>
          <w:rFonts w:ascii="Arial" w:hAnsi="Arial" w:cs="Arial"/>
          <w:color w:val="000000"/>
          <w:shd w:val="clear" w:color="auto" w:fill="FFFFFF"/>
        </w:rPr>
      </w:pPr>
      <w:r>
        <w:rPr>
          <w:rFonts w:ascii="Arial" w:hAnsi="Arial" w:cs="Arial"/>
          <w:color w:val="000000"/>
          <w:shd w:val="clear" w:color="auto" w:fill="FFFFFF"/>
        </w:rPr>
        <w:t>Art. 177 CP Ge</w:t>
      </w:r>
      <w:r w:rsidR="00AA20F2">
        <w:rPr>
          <w:rFonts w:ascii="Arial" w:hAnsi="Arial" w:cs="Arial"/>
          <w:color w:val="000000"/>
          <w:shd w:val="clear" w:color="auto" w:fill="FFFFFF"/>
        </w:rPr>
        <w:t xml:space="preserve">rência fraudulenta de </w:t>
      </w:r>
      <w:r>
        <w:rPr>
          <w:rFonts w:ascii="Arial" w:hAnsi="Arial" w:cs="Arial"/>
          <w:color w:val="000000"/>
          <w:shd w:val="clear" w:color="auto" w:fill="FFFFFF"/>
        </w:rPr>
        <w:t>S</w:t>
      </w:r>
      <w:r w:rsidR="00AA20F2">
        <w:rPr>
          <w:rFonts w:ascii="Arial" w:hAnsi="Arial" w:cs="Arial"/>
          <w:color w:val="000000"/>
          <w:shd w:val="clear" w:color="auto" w:fill="FFFFFF"/>
        </w:rPr>
        <w:t>A</w:t>
      </w:r>
      <w:r>
        <w:rPr>
          <w:rFonts w:ascii="Arial" w:hAnsi="Arial" w:cs="Arial"/>
          <w:color w:val="000000"/>
          <w:shd w:val="clear" w:color="auto" w:fill="FFFFFF"/>
        </w:rPr>
        <w:t>;</w:t>
      </w:r>
    </w:p>
    <w:p w:rsidR="003C24AC" w:rsidRDefault="006255A9" w:rsidP="005B1A65">
      <w:pPr>
        <w:pStyle w:val="NormalWeb"/>
        <w:shd w:val="clear" w:color="auto" w:fill="FFFFFF"/>
        <w:spacing w:before="0" w:beforeAutospacing="0" w:after="0" w:afterAutospacing="0"/>
        <w:ind w:left="-142"/>
        <w:rPr>
          <w:rFonts w:ascii="Arial" w:hAnsi="Arial" w:cs="Arial"/>
          <w:color w:val="000000"/>
          <w:shd w:val="clear" w:color="auto" w:fill="FFFFFF"/>
        </w:rPr>
      </w:pPr>
      <w:r>
        <w:rPr>
          <w:rFonts w:ascii="Arial" w:hAnsi="Arial" w:cs="Arial"/>
          <w:color w:val="000000"/>
          <w:shd w:val="clear" w:color="auto" w:fill="FFFFFF"/>
        </w:rPr>
        <w:t>Art. 27-D. Utilizar informação relevante ainda não divulgada ao mercado, de que tenha conhecimento e da qual deva manter sigilo, capaz de propiciar, para si ou para outrem, vantagem indevida, mediante negociação, em nome próprio ou de terceiro, com valores mobiliários:</w:t>
      </w:r>
    </w:p>
    <w:p w:rsidR="006255A9" w:rsidRDefault="006255A9" w:rsidP="005B1A65">
      <w:pPr>
        <w:pStyle w:val="NormalWeb"/>
        <w:shd w:val="clear" w:color="auto" w:fill="FFFFFF"/>
        <w:spacing w:before="0" w:beforeAutospacing="0" w:after="0" w:afterAutospacing="0"/>
        <w:ind w:left="-142"/>
        <w:rPr>
          <w:rStyle w:val="apple-converted-space"/>
          <w:rFonts w:ascii="Arial" w:eastAsiaTheme="majorEastAsia" w:hAnsi="Arial" w:cs="Arial"/>
          <w:color w:val="000000"/>
          <w:shd w:val="clear" w:color="auto" w:fill="FFFFFF"/>
        </w:rPr>
      </w:pPr>
      <w:r>
        <w:rPr>
          <w:rFonts w:ascii="Arial" w:hAnsi="Arial" w:cs="Arial"/>
          <w:color w:val="000000"/>
          <w:shd w:val="clear" w:color="auto" w:fill="FFFFFF"/>
        </w:rPr>
        <w:t>Art. 27-E. Atuar, ainda que a título gratuito, no mercado de valores mobiliários, como instituição integrante do sistema de distribuição, administrador de carteira coletiva ou individual, agente autônomo de investimento, auditor independente, analista de valores mobiliários, agente fiduciário ou exercer qualquer cargo, profissão, atividade ou função, sem estar, para esse fim, autorizado ou registrado junto à autoridade administrativa competente, quando exigido por lei ou regulamento:</w:t>
      </w:r>
      <w:r>
        <w:rPr>
          <w:rStyle w:val="apple-converted-space"/>
          <w:rFonts w:ascii="Arial" w:eastAsiaTheme="majorEastAsia" w:hAnsi="Arial" w:cs="Arial"/>
          <w:color w:val="000000"/>
          <w:shd w:val="clear" w:color="auto" w:fill="FFFFFF"/>
        </w:rPr>
        <w:t> </w:t>
      </w:r>
    </w:p>
    <w:p w:rsidR="006255A9" w:rsidRDefault="006255A9" w:rsidP="006255A9">
      <w:pPr>
        <w:pStyle w:val="NormalWeb"/>
        <w:shd w:val="clear" w:color="auto" w:fill="FFFFFF"/>
        <w:spacing w:before="0" w:beforeAutospacing="0" w:after="0" w:afterAutospacing="0"/>
        <w:ind w:left="-142"/>
        <w:rPr>
          <w:rStyle w:val="apple-converted-space"/>
          <w:rFonts w:ascii="Arial" w:eastAsiaTheme="majorEastAsia" w:hAnsi="Arial" w:cs="Arial"/>
          <w:color w:val="E36C0A" w:themeColor="accent6" w:themeShade="BF"/>
          <w:shd w:val="clear" w:color="auto" w:fill="FFFFFF"/>
        </w:rPr>
      </w:pPr>
      <w:r w:rsidRPr="006255A9">
        <w:rPr>
          <w:rStyle w:val="apple-converted-space"/>
          <w:rFonts w:ascii="Arial" w:eastAsiaTheme="majorEastAsia" w:hAnsi="Arial" w:cs="Arial"/>
          <w:color w:val="E36C0A" w:themeColor="accent6" w:themeShade="BF"/>
          <w:shd w:val="clear" w:color="auto" w:fill="FFFFFF"/>
        </w:rPr>
        <w:t>É usurpação</w:t>
      </w:r>
      <w:r>
        <w:rPr>
          <w:rStyle w:val="apple-converted-space"/>
          <w:rFonts w:ascii="Arial" w:eastAsiaTheme="majorEastAsia" w:hAnsi="Arial" w:cs="Arial"/>
          <w:color w:val="E36C0A" w:themeColor="accent6" w:themeShade="BF"/>
          <w:shd w:val="clear" w:color="auto" w:fill="FFFFFF"/>
        </w:rPr>
        <w:t xml:space="preserve"> – corretor, gerenciador de </w:t>
      </w:r>
      <w:proofErr w:type="gramStart"/>
      <w:r>
        <w:rPr>
          <w:rStyle w:val="apple-converted-space"/>
          <w:rFonts w:ascii="Arial" w:eastAsiaTheme="majorEastAsia" w:hAnsi="Arial" w:cs="Arial"/>
          <w:color w:val="E36C0A" w:themeColor="accent6" w:themeShade="BF"/>
          <w:shd w:val="clear" w:color="auto" w:fill="FFFFFF"/>
        </w:rPr>
        <w:t>carteira</w:t>
      </w:r>
      <w:proofErr w:type="gramEnd"/>
    </w:p>
    <w:p w:rsidR="00BF09ED" w:rsidRDefault="00411F67" w:rsidP="006255A9">
      <w:pPr>
        <w:pStyle w:val="NormalWeb"/>
        <w:shd w:val="clear" w:color="auto" w:fill="FFFFFF"/>
        <w:spacing w:before="0" w:beforeAutospacing="0" w:after="0" w:afterAutospacing="0"/>
        <w:ind w:left="-142"/>
        <w:rPr>
          <w:rFonts w:ascii="Arial" w:hAnsi="Arial" w:cs="Arial"/>
          <w:color w:val="000000"/>
          <w:shd w:val="clear" w:color="auto" w:fill="FFFFFF"/>
        </w:rPr>
      </w:pPr>
      <w:r>
        <w:rPr>
          <w:rFonts w:ascii="Arial" w:hAnsi="Arial" w:cs="Arial"/>
          <w:color w:val="000000"/>
          <w:shd w:val="clear" w:color="auto" w:fill="FFFFFF"/>
        </w:rPr>
        <w:t>CRIME CONTRA SFN – Lei 7492</w:t>
      </w:r>
    </w:p>
    <w:p w:rsidR="00411F67" w:rsidRDefault="00573C7A" w:rsidP="006255A9">
      <w:pPr>
        <w:pStyle w:val="NormalWeb"/>
        <w:shd w:val="clear" w:color="auto" w:fill="FFFFFF"/>
        <w:spacing w:before="0" w:beforeAutospacing="0" w:after="0" w:afterAutospacing="0"/>
        <w:ind w:left="-142"/>
        <w:rPr>
          <w:rFonts w:ascii="Arial" w:hAnsi="Arial" w:cs="Arial"/>
          <w:color w:val="000000"/>
          <w:sz w:val="20"/>
          <w:szCs w:val="20"/>
          <w:shd w:val="clear" w:color="auto" w:fill="FFFFFF"/>
        </w:rPr>
      </w:pPr>
      <w:r>
        <w:rPr>
          <w:rStyle w:val="apple-converted-space"/>
          <w:rFonts w:ascii="Arial" w:eastAsiaTheme="majorEastAsia" w:hAnsi="Arial" w:cs="Arial"/>
          <w:color w:val="000000"/>
          <w:sz w:val="20"/>
          <w:szCs w:val="20"/>
          <w:shd w:val="clear" w:color="auto" w:fill="FFFFFF"/>
        </w:rPr>
        <w:t> </w:t>
      </w:r>
      <w:r>
        <w:rPr>
          <w:rFonts w:ascii="Arial" w:hAnsi="Arial" w:cs="Arial"/>
          <w:color w:val="000000"/>
          <w:sz w:val="20"/>
          <w:szCs w:val="20"/>
          <w:shd w:val="clear" w:color="auto" w:fill="FFFFFF"/>
        </w:rPr>
        <w:t>Art. 1º Considera-se instituição financeira, para efeito desta lei, a pessoa jurídica de direito público ou privado, que tenha como atividade principal ou acessória, cumulativamente ou não, a captação, intermediação ou aplicação de recursos financeiros (</w:t>
      </w:r>
      <w:hyperlink r:id="rId14" w:history="1">
        <w:r>
          <w:rPr>
            <w:rStyle w:val="Hyperlink"/>
            <w:rFonts w:ascii="Arial" w:hAnsi="Arial" w:cs="Arial"/>
            <w:sz w:val="20"/>
            <w:szCs w:val="20"/>
            <w:shd w:val="clear" w:color="auto" w:fill="FFFFFF"/>
          </w:rPr>
          <w:t>Vetado</w:t>
        </w:r>
      </w:hyperlink>
      <w:r>
        <w:rPr>
          <w:rFonts w:ascii="Arial" w:hAnsi="Arial" w:cs="Arial"/>
          <w:color w:val="000000"/>
          <w:sz w:val="20"/>
          <w:szCs w:val="20"/>
          <w:shd w:val="clear" w:color="auto" w:fill="FFFFFF"/>
        </w:rPr>
        <w:t>) de terceiros, em moeda nacional ou estrangeira, ou a custódia, emissão, distribuição, negociação, intermediação ou administração de valores mobiliários.</w:t>
      </w:r>
    </w:p>
    <w:p w:rsidR="00573C7A" w:rsidRDefault="00573C7A" w:rsidP="006255A9">
      <w:pPr>
        <w:pStyle w:val="NormalWeb"/>
        <w:shd w:val="clear" w:color="auto" w:fill="FFFFFF"/>
        <w:spacing w:before="0" w:beforeAutospacing="0" w:after="0" w:afterAutospacing="0"/>
        <w:ind w:left="-142"/>
        <w:rPr>
          <w:rFonts w:ascii="Arial" w:hAnsi="Arial" w:cs="Arial"/>
          <w:color w:val="E36C0A" w:themeColor="accent6" w:themeShade="BF"/>
          <w:sz w:val="20"/>
          <w:szCs w:val="20"/>
          <w:shd w:val="clear" w:color="auto" w:fill="FFFFFF"/>
        </w:rPr>
      </w:pPr>
      <w:r w:rsidRPr="00A539BE">
        <w:rPr>
          <w:rFonts w:ascii="Arial" w:hAnsi="Arial" w:cs="Arial"/>
          <w:color w:val="E36C0A" w:themeColor="accent6" w:themeShade="BF"/>
          <w:sz w:val="20"/>
          <w:szCs w:val="20"/>
          <w:shd w:val="clear" w:color="auto" w:fill="FFFFFF"/>
        </w:rPr>
        <w:t xml:space="preserve">Deveria os </w:t>
      </w:r>
      <w:proofErr w:type="spellStart"/>
      <w:r w:rsidRPr="00A539BE">
        <w:rPr>
          <w:rFonts w:ascii="Arial" w:hAnsi="Arial" w:cs="Arial"/>
          <w:color w:val="E36C0A" w:themeColor="accent6" w:themeShade="BF"/>
          <w:sz w:val="20"/>
          <w:szCs w:val="20"/>
          <w:shd w:val="clear" w:color="auto" w:fill="FFFFFF"/>
        </w:rPr>
        <w:t>factoring</w:t>
      </w:r>
      <w:proofErr w:type="spellEnd"/>
      <w:r w:rsidRPr="00A539BE">
        <w:rPr>
          <w:rFonts w:ascii="Arial" w:hAnsi="Arial" w:cs="Arial"/>
          <w:color w:val="E36C0A" w:themeColor="accent6" w:themeShade="BF"/>
          <w:sz w:val="20"/>
          <w:szCs w:val="20"/>
          <w:shd w:val="clear" w:color="auto" w:fill="FFFFFF"/>
        </w:rPr>
        <w:t xml:space="preserve"> ser </w:t>
      </w:r>
      <w:r w:rsidR="00A539BE" w:rsidRPr="00A539BE">
        <w:rPr>
          <w:rFonts w:ascii="Arial" w:hAnsi="Arial" w:cs="Arial"/>
          <w:color w:val="E36C0A" w:themeColor="accent6" w:themeShade="BF"/>
          <w:sz w:val="20"/>
          <w:szCs w:val="20"/>
          <w:shd w:val="clear" w:color="auto" w:fill="FFFFFF"/>
        </w:rPr>
        <w:t>imputadas</w:t>
      </w:r>
      <w:proofErr w:type="gramStart"/>
      <w:r w:rsidR="00A539BE" w:rsidRPr="00A539BE">
        <w:rPr>
          <w:rFonts w:ascii="Arial" w:hAnsi="Arial" w:cs="Arial"/>
          <w:color w:val="E36C0A" w:themeColor="accent6" w:themeShade="BF"/>
          <w:sz w:val="20"/>
          <w:szCs w:val="20"/>
          <w:shd w:val="clear" w:color="auto" w:fill="FFFFFF"/>
        </w:rPr>
        <w:t xml:space="preserve"> mas</w:t>
      </w:r>
      <w:proofErr w:type="gramEnd"/>
      <w:r w:rsidR="00A539BE" w:rsidRPr="00A539BE">
        <w:rPr>
          <w:rFonts w:ascii="Arial" w:hAnsi="Arial" w:cs="Arial"/>
          <w:color w:val="E36C0A" w:themeColor="accent6" w:themeShade="BF"/>
          <w:sz w:val="20"/>
          <w:szCs w:val="20"/>
          <w:shd w:val="clear" w:color="auto" w:fill="FFFFFF"/>
        </w:rPr>
        <w:t xml:space="preserve"> não o são.</w:t>
      </w:r>
      <w:r w:rsidR="00A539BE">
        <w:rPr>
          <w:rFonts w:ascii="Arial" w:hAnsi="Arial" w:cs="Arial"/>
          <w:color w:val="E36C0A" w:themeColor="accent6" w:themeShade="BF"/>
          <w:sz w:val="20"/>
          <w:szCs w:val="20"/>
          <w:shd w:val="clear" w:color="auto" w:fill="FFFFFF"/>
        </w:rPr>
        <w:t xml:space="preserve"> Também entidades de previdência privada.</w:t>
      </w:r>
    </w:p>
    <w:p w:rsidR="00F93B71" w:rsidRPr="00F93B71" w:rsidRDefault="00F93B71" w:rsidP="006255A9">
      <w:pPr>
        <w:pStyle w:val="NormalWeb"/>
        <w:shd w:val="clear" w:color="auto" w:fill="FFFFFF"/>
        <w:spacing w:before="0" w:beforeAutospacing="0" w:after="0" w:afterAutospacing="0"/>
        <w:ind w:left="-142"/>
        <w:rPr>
          <w:rFonts w:ascii="Arial" w:hAnsi="Arial" w:cs="Arial"/>
          <w:color w:val="000000"/>
          <w:sz w:val="20"/>
          <w:szCs w:val="15"/>
          <w:shd w:val="clear" w:color="auto" w:fill="FFFFFF"/>
        </w:rPr>
      </w:pPr>
      <w:r w:rsidRPr="00F93B71">
        <w:rPr>
          <w:rFonts w:ascii="Arial" w:hAnsi="Arial" w:cs="Arial"/>
          <w:color w:val="000000"/>
          <w:sz w:val="20"/>
          <w:szCs w:val="15"/>
          <w:shd w:val="clear" w:color="auto" w:fill="FFFFFF"/>
        </w:rPr>
        <w:t>Art. 2º Imprimir, reproduzir ou, de qualquer modo, fabricar ou pôr em circulação, sem autorização escrita da sociedade emissora, certificado, cautela ou outro documento representativo de título ou valor mobiliário:</w:t>
      </w:r>
    </w:p>
    <w:p w:rsidR="00F93B71" w:rsidRDefault="0096577C" w:rsidP="006255A9">
      <w:pPr>
        <w:pStyle w:val="NormalWeb"/>
        <w:shd w:val="clear" w:color="auto" w:fill="FFFFFF"/>
        <w:spacing w:before="0" w:beforeAutospacing="0" w:after="0" w:afterAutospacing="0"/>
        <w:ind w:left="-142"/>
        <w:rPr>
          <w:rFonts w:ascii="Arial" w:hAnsi="Arial" w:cs="Arial"/>
          <w:color w:val="E36C0A" w:themeColor="accent6" w:themeShade="BF"/>
          <w:sz w:val="20"/>
          <w:szCs w:val="20"/>
          <w:shd w:val="clear" w:color="auto" w:fill="FFFFFF"/>
        </w:rPr>
      </w:pPr>
      <w:r>
        <w:rPr>
          <w:rFonts w:ascii="Arial" w:hAnsi="Arial" w:cs="Arial"/>
          <w:color w:val="E36C0A" w:themeColor="accent6" w:themeShade="BF"/>
          <w:sz w:val="20"/>
          <w:szCs w:val="20"/>
          <w:shd w:val="clear" w:color="auto" w:fill="FFFFFF"/>
        </w:rPr>
        <w:t>Crime formal</w:t>
      </w:r>
    </w:p>
    <w:p w:rsidR="0096577C" w:rsidRDefault="0096577C" w:rsidP="006255A9">
      <w:pPr>
        <w:pStyle w:val="NormalWeb"/>
        <w:shd w:val="clear" w:color="auto" w:fill="FFFFFF"/>
        <w:spacing w:before="0" w:beforeAutospacing="0" w:after="0" w:afterAutospacing="0"/>
        <w:ind w:left="-142"/>
        <w:rPr>
          <w:rFonts w:ascii="Arial" w:hAnsi="Arial" w:cs="Arial"/>
          <w:color w:val="E36C0A" w:themeColor="accent6" w:themeShade="BF"/>
          <w:sz w:val="20"/>
          <w:szCs w:val="20"/>
          <w:shd w:val="clear" w:color="auto" w:fill="FFFFFF"/>
        </w:rPr>
      </w:pPr>
      <w:r>
        <w:rPr>
          <w:rFonts w:ascii="Arial" w:hAnsi="Arial" w:cs="Arial"/>
          <w:color w:val="E36C0A" w:themeColor="accent6" w:themeShade="BF"/>
          <w:sz w:val="20"/>
          <w:szCs w:val="20"/>
          <w:shd w:val="clear" w:color="auto" w:fill="FFFFFF"/>
        </w:rPr>
        <w:t xml:space="preserve">E artigo 176 </w:t>
      </w:r>
      <w:proofErr w:type="spellStart"/>
      <w:r>
        <w:rPr>
          <w:rFonts w:ascii="Arial" w:hAnsi="Arial" w:cs="Arial"/>
          <w:color w:val="E36C0A" w:themeColor="accent6" w:themeShade="BF"/>
          <w:sz w:val="20"/>
          <w:szCs w:val="20"/>
          <w:shd w:val="clear" w:color="auto" w:fill="FFFFFF"/>
        </w:rPr>
        <w:t>cp</w:t>
      </w:r>
      <w:proofErr w:type="spellEnd"/>
    </w:p>
    <w:p w:rsidR="002F3BB2" w:rsidRDefault="002F3BB2" w:rsidP="002F3BB2">
      <w:pPr>
        <w:pStyle w:val="NormalWeb"/>
        <w:shd w:val="clear" w:color="auto" w:fill="FFFFFF"/>
        <w:spacing w:before="0" w:beforeAutospacing="0" w:after="0" w:afterAutospacing="0"/>
        <w:ind w:left="-142"/>
        <w:rPr>
          <w:rFonts w:ascii="Arial" w:hAnsi="Arial" w:cs="Arial"/>
          <w:color w:val="000000"/>
          <w:sz w:val="20"/>
          <w:szCs w:val="15"/>
          <w:shd w:val="clear" w:color="auto" w:fill="FFFFFF"/>
        </w:rPr>
      </w:pPr>
      <w:r w:rsidRPr="002F3BB2">
        <w:rPr>
          <w:rFonts w:ascii="Arial" w:hAnsi="Arial" w:cs="Arial"/>
          <w:color w:val="000000"/>
          <w:sz w:val="20"/>
          <w:szCs w:val="15"/>
          <w:shd w:val="clear" w:color="auto" w:fill="FFFFFF"/>
        </w:rPr>
        <w:t>Art. 3º Divulgar informação falsa ou prejudicialmente incompleta sobre instituição financeira:</w:t>
      </w:r>
    </w:p>
    <w:p w:rsidR="00A539BE" w:rsidRPr="002F3BB2" w:rsidRDefault="002F3BB2" w:rsidP="002F3BB2">
      <w:pPr>
        <w:pStyle w:val="NormalWeb"/>
        <w:shd w:val="clear" w:color="auto" w:fill="FFFFFF"/>
        <w:spacing w:before="0" w:beforeAutospacing="0" w:after="0" w:afterAutospacing="0"/>
        <w:ind w:left="-142"/>
        <w:rPr>
          <w:rFonts w:ascii="Arial" w:hAnsi="Arial" w:cs="Arial"/>
          <w:color w:val="000000"/>
          <w:sz w:val="20"/>
          <w:szCs w:val="15"/>
          <w:shd w:val="clear" w:color="auto" w:fill="FFFFFF"/>
        </w:rPr>
      </w:pPr>
      <w:r w:rsidRPr="002F3BB2">
        <w:rPr>
          <w:rFonts w:ascii="Arial" w:hAnsi="Arial" w:cs="Arial"/>
          <w:color w:val="000000"/>
          <w:sz w:val="20"/>
          <w:szCs w:val="17"/>
          <w:shd w:val="clear" w:color="auto" w:fill="FFFFFF"/>
        </w:rPr>
        <w:t>Art. 4º Gerir fraudulentamente instituição financeira:</w:t>
      </w:r>
    </w:p>
    <w:p w:rsidR="00062320" w:rsidRDefault="002F3BB2" w:rsidP="005B1A65">
      <w:pPr>
        <w:pStyle w:val="NormalWeb"/>
        <w:shd w:val="clear" w:color="auto" w:fill="FFFFFF"/>
        <w:spacing w:before="0" w:beforeAutospacing="0" w:after="0" w:afterAutospacing="0"/>
        <w:ind w:left="-142"/>
        <w:rPr>
          <w:rFonts w:ascii="Arial" w:hAnsi="Arial" w:cs="Arial"/>
          <w:color w:val="000000"/>
        </w:rPr>
      </w:pPr>
      <w:r>
        <w:rPr>
          <w:rFonts w:ascii="Arial" w:hAnsi="Arial" w:cs="Arial"/>
          <w:color w:val="000000"/>
        </w:rPr>
        <w:t>Consuma-se</w:t>
      </w:r>
      <w:r w:rsidR="00A4677D">
        <w:rPr>
          <w:rFonts w:ascii="Arial" w:hAnsi="Arial" w:cs="Arial"/>
          <w:color w:val="000000"/>
        </w:rPr>
        <w:t xml:space="preserve"> com único ato – crime habitual impróprio – crime formal (pode não haver prejuízo) ou material </w:t>
      </w:r>
    </w:p>
    <w:p w:rsidR="00F03471" w:rsidRPr="0062118F" w:rsidRDefault="0062118F" w:rsidP="005B1A65">
      <w:pPr>
        <w:pStyle w:val="NormalWeb"/>
        <w:shd w:val="clear" w:color="auto" w:fill="FFFFFF"/>
        <w:spacing w:before="0" w:beforeAutospacing="0" w:after="0" w:afterAutospacing="0"/>
        <w:ind w:left="-142"/>
        <w:rPr>
          <w:rFonts w:ascii="Arial" w:hAnsi="Arial" w:cs="Arial"/>
          <w:color w:val="000000"/>
          <w:sz w:val="36"/>
        </w:rPr>
      </w:pPr>
      <w:r w:rsidRPr="0062118F">
        <w:rPr>
          <w:rStyle w:val="apple-converted-space"/>
          <w:rFonts w:ascii="Arial" w:eastAsiaTheme="majorEastAsia" w:hAnsi="Arial" w:cs="Arial"/>
          <w:color w:val="000000"/>
          <w:sz w:val="22"/>
          <w:szCs w:val="17"/>
          <w:shd w:val="clear" w:color="auto" w:fill="FFFFFF"/>
        </w:rPr>
        <w:t> </w:t>
      </w:r>
      <w:bookmarkStart w:id="16" w:name="art5"/>
      <w:bookmarkEnd w:id="16"/>
      <w:r w:rsidRPr="0062118F">
        <w:rPr>
          <w:rFonts w:ascii="Arial" w:hAnsi="Arial" w:cs="Arial"/>
          <w:color w:val="000000"/>
          <w:sz w:val="22"/>
          <w:szCs w:val="17"/>
          <w:shd w:val="clear" w:color="auto" w:fill="FFFFFF"/>
        </w:rPr>
        <w:t>Art. 5º Apropriar-se, quaisquer das pessoas mencionadas no art. 25 desta lei, de dinheiro, título, valor ou qualquer outro bem móvel de que tem a posse, ou desviá-lo em proveito próprio ou alheio:</w:t>
      </w:r>
    </w:p>
    <w:p w:rsidR="005B435A" w:rsidRDefault="003354FB" w:rsidP="003354FB">
      <w:pPr>
        <w:pStyle w:val="Ttulo1"/>
      </w:pPr>
      <w:r>
        <w:t>03 de novembro</w:t>
      </w:r>
    </w:p>
    <w:p w:rsidR="003354FB" w:rsidRPr="003354FB" w:rsidRDefault="003354FB" w:rsidP="005B1A65">
      <w:pPr>
        <w:pStyle w:val="NormalWeb"/>
        <w:shd w:val="clear" w:color="auto" w:fill="FFFFFF"/>
        <w:spacing w:before="0" w:beforeAutospacing="0" w:after="0" w:afterAutospacing="0"/>
        <w:ind w:left="-142"/>
        <w:rPr>
          <w:rFonts w:ascii="Arial" w:hAnsi="Arial" w:cs="Arial"/>
          <w:color w:val="E36C0A" w:themeColor="accent6" w:themeShade="BF"/>
          <w:sz w:val="32"/>
        </w:rPr>
      </w:pPr>
      <w:r w:rsidRPr="003354FB">
        <w:rPr>
          <w:rFonts w:ascii="Arial" w:hAnsi="Arial" w:cs="Arial"/>
          <w:color w:val="000000"/>
          <w:sz w:val="20"/>
          <w:szCs w:val="17"/>
          <w:shd w:val="clear" w:color="auto" w:fill="FFFFFF"/>
        </w:rPr>
        <w:t xml:space="preserve">Art. 6º Induzir ou manter em erro, sócio, investidor ou repartição pública competente, relativamente </w:t>
      </w:r>
      <w:proofErr w:type="gramStart"/>
      <w:r w:rsidRPr="003354FB">
        <w:rPr>
          <w:rFonts w:ascii="Arial" w:hAnsi="Arial" w:cs="Arial"/>
          <w:color w:val="000000"/>
          <w:sz w:val="20"/>
          <w:szCs w:val="17"/>
          <w:shd w:val="clear" w:color="auto" w:fill="FFFFFF"/>
        </w:rPr>
        <w:t>a</w:t>
      </w:r>
      <w:proofErr w:type="gramEnd"/>
      <w:r w:rsidRPr="003354FB">
        <w:rPr>
          <w:rFonts w:ascii="Arial" w:hAnsi="Arial" w:cs="Arial"/>
          <w:color w:val="000000"/>
          <w:sz w:val="20"/>
          <w:szCs w:val="17"/>
          <w:shd w:val="clear" w:color="auto" w:fill="FFFFFF"/>
        </w:rPr>
        <w:t xml:space="preserve"> operação ou situação financeira, sonegando-lhe informação ou prestando-a falsamente:</w:t>
      </w:r>
    </w:p>
    <w:p w:rsidR="005B1A65" w:rsidRPr="003354FB" w:rsidRDefault="003354FB" w:rsidP="005B1A65">
      <w:pPr>
        <w:pStyle w:val="NormalWeb"/>
        <w:shd w:val="clear" w:color="auto" w:fill="FFFFFF"/>
        <w:spacing w:before="0" w:beforeAutospacing="0" w:after="0" w:afterAutospacing="0"/>
        <w:ind w:left="-142"/>
        <w:rPr>
          <w:rFonts w:ascii="Arial" w:hAnsi="Arial" w:cs="Arial"/>
          <w:color w:val="E36C0A" w:themeColor="accent6" w:themeShade="BF"/>
        </w:rPr>
      </w:pPr>
      <w:r w:rsidRPr="003354FB">
        <w:rPr>
          <w:rFonts w:ascii="Arial" w:hAnsi="Arial" w:cs="Arial"/>
          <w:color w:val="E36C0A" w:themeColor="accent6" w:themeShade="BF"/>
        </w:rPr>
        <w:t>É um crime formal, não precisa ter prejuízo;</w:t>
      </w:r>
    </w:p>
    <w:p w:rsidR="003354FB" w:rsidRPr="003354FB" w:rsidRDefault="003354FB" w:rsidP="005B1A65">
      <w:pPr>
        <w:pStyle w:val="NormalWeb"/>
        <w:shd w:val="clear" w:color="auto" w:fill="FFFFFF"/>
        <w:spacing w:before="0" w:beforeAutospacing="0" w:after="0" w:afterAutospacing="0"/>
        <w:ind w:left="-142"/>
        <w:rPr>
          <w:rFonts w:ascii="Arial" w:hAnsi="Arial" w:cs="Arial"/>
          <w:color w:val="000000"/>
        </w:rPr>
      </w:pPr>
      <w:r w:rsidRPr="003354FB">
        <w:rPr>
          <w:rFonts w:ascii="Arial" w:hAnsi="Arial" w:cs="Arial"/>
          <w:color w:val="000000"/>
          <w:shd w:val="clear" w:color="auto" w:fill="FFFFFF"/>
        </w:rPr>
        <w:t>Art. 7º Emitir, oferecer ou negociar, de qualquer modo, títulos ou valores mobiliários:</w:t>
      </w:r>
    </w:p>
    <w:p w:rsidR="005B1A65" w:rsidRPr="00425173" w:rsidRDefault="003354FB" w:rsidP="005B1A65">
      <w:pPr>
        <w:pStyle w:val="NormalWeb"/>
        <w:shd w:val="clear" w:color="auto" w:fill="FFFFFF"/>
        <w:spacing w:before="0" w:beforeAutospacing="0" w:after="0" w:afterAutospacing="0"/>
        <w:ind w:left="-142"/>
        <w:rPr>
          <w:rFonts w:ascii="Arial" w:hAnsi="Arial" w:cs="Arial"/>
          <w:color w:val="E36C0A" w:themeColor="accent6" w:themeShade="BF"/>
        </w:rPr>
      </w:pPr>
      <w:r w:rsidRPr="00425173">
        <w:rPr>
          <w:rFonts w:ascii="Arial" w:hAnsi="Arial" w:cs="Arial"/>
          <w:color w:val="E36C0A" w:themeColor="accent6" w:themeShade="BF"/>
        </w:rPr>
        <w:t xml:space="preserve">Consorcio e </w:t>
      </w:r>
      <w:proofErr w:type="gramStart"/>
      <w:r w:rsidRPr="00425173">
        <w:rPr>
          <w:rFonts w:ascii="Arial" w:hAnsi="Arial" w:cs="Arial"/>
          <w:color w:val="E36C0A" w:themeColor="accent6" w:themeShade="BF"/>
        </w:rPr>
        <w:t>seguro são</w:t>
      </w:r>
      <w:proofErr w:type="gramEnd"/>
      <w:r w:rsidRPr="00425173">
        <w:rPr>
          <w:rFonts w:ascii="Arial" w:hAnsi="Arial" w:cs="Arial"/>
          <w:color w:val="E36C0A" w:themeColor="accent6" w:themeShade="BF"/>
        </w:rPr>
        <w:t xml:space="preserve"> considerados mercado financeiro;</w:t>
      </w:r>
    </w:p>
    <w:p w:rsidR="00FF51F7" w:rsidRPr="00425173" w:rsidRDefault="00425173" w:rsidP="00425173">
      <w:pPr>
        <w:pStyle w:val="NormalWeb"/>
        <w:spacing w:before="0" w:beforeAutospacing="0" w:after="0" w:afterAutospacing="0"/>
        <w:rPr>
          <w:rFonts w:ascii="Arial" w:hAnsi="Arial" w:cs="Arial"/>
          <w:color w:val="000000"/>
          <w:shd w:val="clear" w:color="auto" w:fill="FFFFFF"/>
        </w:rPr>
      </w:pPr>
      <w:r w:rsidRPr="00425173">
        <w:rPr>
          <w:rStyle w:val="apple-converted-space"/>
          <w:rFonts w:ascii="Arial" w:eastAsiaTheme="majorEastAsia" w:hAnsi="Arial" w:cs="Arial"/>
          <w:color w:val="000000"/>
          <w:shd w:val="clear" w:color="auto" w:fill="FFFFFF"/>
        </w:rPr>
        <w:t> </w:t>
      </w:r>
      <w:r w:rsidRPr="00425173">
        <w:rPr>
          <w:rFonts w:ascii="Arial" w:hAnsi="Arial" w:cs="Arial"/>
          <w:color w:val="000000"/>
          <w:shd w:val="clear" w:color="auto" w:fill="FFFFFF"/>
        </w:rPr>
        <w:t>Art. 8º Exigir, em desacordo com a legislação (</w:t>
      </w:r>
      <w:hyperlink r:id="rId15" w:history="1">
        <w:r w:rsidRPr="00425173">
          <w:rPr>
            <w:rStyle w:val="Hyperlink"/>
            <w:rFonts w:ascii="Arial" w:hAnsi="Arial" w:cs="Arial"/>
            <w:shd w:val="clear" w:color="auto" w:fill="FFFFFF"/>
          </w:rPr>
          <w:t>Vetado</w:t>
        </w:r>
      </w:hyperlink>
      <w:r w:rsidRPr="00425173">
        <w:rPr>
          <w:rFonts w:ascii="Arial" w:hAnsi="Arial" w:cs="Arial"/>
          <w:color w:val="000000"/>
          <w:shd w:val="clear" w:color="auto" w:fill="FFFFFF"/>
        </w:rPr>
        <w:t>), juro, comissão ou qualquer tipo de remuneração sobre operação de crédito ou de seguro, administração de fundo mútuo ou fiscal ou de consórcio, serviço de corretagem ou distribuição de títulos ou valores mobiliários:</w:t>
      </w:r>
    </w:p>
    <w:p w:rsidR="00FF51F7" w:rsidRPr="00425173" w:rsidRDefault="00425173" w:rsidP="00425173">
      <w:pPr>
        <w:pStyle w:val="NormalWeb"/>
        <w:spacing w:before="0" w:beforeAutospacing="0" w:after="0" w:afterAutospacing="0"/>
        <w:rPr>
          <w:rFonts w:ascii="Arial" w:hAnsi="Arial" w:cs="Arial"/>
          <w:color w:val="000000"/>
        </w:rPr>
      </w:pPr>
      <w:r w:rsidRPr="00425173">
        <w:rPr>
          <w:rFonts w:ascii="Arial" w:hAnsi="Arial" w:cs="Arial"/>
          <w:color w:val="000000"/>
          <w:shd w:val="clear" w:color="auto" w:fill="FFFFFF"/>
        </w:rPr>
        <w:t>Art. 9º Fraudar a fiscalização ou o investidor, inserindo ou fazendo inserir, em documento comprobatório de investimento em títulos ou valores mobiliários, declaração falsa ou diversa da que dele deveria constar:</w:t>
      </w:r>
    </w:p>
    <w:p w:rsidR="00425173" w:rsidRPr="00425173" w:rsidRDefault="00425173" w:rsidP="00425173">
      <w:pPr>
        <w:pStyle w:val="NormalWeb"/>
        <w:spacing w:before="0" w:beforeAutospacing="0" w:after="0" w:afterAutospacing="0"/>
        <w:rPr>
          <w:rFonts w:ascii="Arial" w:hAnsi="Arial" w:cs="Arial"/>
          <w:color w:val="000000"/>
        </w:rPr>
      </w:pPr>
      <w:r w:rsidRPr="00425173">
        <w:rPr>
          <w:rFonts w:ascii="Arial" w:hAnsi="Arial" w:cs="Arial"/>
          <w:color w:val="000000"/>
          <w:shd w:val="clear" w:color="auto" w:fill="FFFFFF"/>
        </w:rPr>
        <w:t>Art. 10. Fazer inserir elemento falso ou omitir elemento exigido pela legislação, em demonstrativos contábeis de instituição financeira, seguradora ou instituição integrante do sistema de distribuição de títulos de valores mobiliários:</w:t>
      </w:r>
    </w:p>
    <w:p w:rsidR="00425173" w:rsidRDefault="00425173" w:rsidP="00425173">
      <w:pPr>
        <w:pStyle w:val="NormalWeb"/>
        <w:spacing w:before="0" w:beforeAutospacing="0" w:after="0" w:afterAutospacing="0"/>
        <w:rPr>
          <w:rFonts w:ascii="Arial" w:hAnsi="Arial" w:cs="Arial"/>
          <w:color w:val="E36C0A" w:themeColor="accent6" w:themeShade="BF"/>
        </w:rPr>
      </w:pPr>
      <w:r w:rsidRPr="00425173">
        <w:rPr>
          <w:rFonts w:ascii="Arial" w:hAnsi="Arial" w:cs="Arial"/>
          <w:color w:val="E36C0A" w:themeColor="accent6" w:themeShade="BF"/>
        </w:rPr>
        <w:t xml:space="preserve">Sujeitos ativos </w:t>
      </w:r>
      <w:r w:rsidR="00A53469">
        <w:rPr>
          <w:rFonts w:ascii="Arial" w:hAnsi="Arial" w:cs="Arial"/>
          <w:color w:val="E36C0A" w:themeColor="accent6" w:themeShade="BF"/>
        </w:rPr>
        <w:t xml:space="preserve">são os </w:t>
      </w:r>
      <w:r w:rsidRPr="00425173">
        <w:rPr>
          <w:rFonts w:ascii="Arial" w:hAnsi="Arial" w:cs="Arial"/>
          <w:color w:val="E36C0A" w:themeColor="accent6" w:themeShade="BF"/>
        </w:rPr>
        <w:t>responsáveis pela contabilização.</w:t>
      </w:r>
    </w:p>
    <w:p w:rsidR="00425173" w:rsidRDefault="00D73DA4" w:rsidP="00425173">
      <w:pPr>
        <w:pStyle w:val="NormalWeb"/>
        <w:spacing w:before="0" w:beforeAutospacing="0" w:after="0" w:afterAutospacing="0"/>
        <w:rPr>
          <w:rFonts w:ascii="Arial" w:hAnsi="Arial" w:cs="Arial"/>
          <w:color w:val="E36C0A" w:themeColor="accent6" w:themeShade="BF"/>
        </w:rPr>
      </w:pPr>
      <w:r>
        <w:rPr>
          <w:rFonts w:ascii="Arial" w:hAnsi="Arial" w:cs="Arial"/>
          <w:color w:val="E36C0A" w:themeColor="accent6" w:themeShade="BF"/>
        </w:rPr>
        <w:t xml:space="preserve">Segundo </w:t>
      </w:r>
      <w:proofErr w:type="spellStart"/>
      <w:r>
        <w:rPr>
          <w:rFonts w:ascii="Arial" w:hAnsi="Arial" w:cs="Arial"/>
          <w:color w:val="E36C0A" w:themeColor="accent6" w:themeShade="BF"/>
        </w:rPr>
        <w:t>Fredão</w:t>
      </w:r>
      <w:proofErr w:type="spellEnd"/>
      <w:r>
        <w:rPr>
          <w:rFonts w:ascii="Arial" w:hAnsi="Arial" w:cs="Arial"/>
          <w:color w:val="E36C0A" w:themeColor="accent6" w:themeShade="BF"/>
        </w:rPr>
        <w:t>, também não constitui crime contra o SFN e mercado de capitais</w:t>
      </w:r>
      <w:r w:rsidR="00BA4EDB">
        <w:rPr>
          <w:rFonts w:ascii="Arial" w:hAnsi="Arial" w:cs="Arial"/>
          <w:color w:val="E36C0A" w:themeColor="accent6" w:themeShade="BF"/>
        </w:rPr>
        <w:t>;</w:t>
      </w:r>
    </w:p>
    <w:p w:rsidR="00BA4EDB" w:rsidRDefault="00BA4EDB" w:rsidP="00425173">
      <w:pPr>
        <w:pStyle w:val="NormalWeb"/>
        <w:spacing w:before="0" w:beforeAutospacing="0" w:after="0" w:afterAutospacing="0"/>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Art. 12. Deixar, o ex-administrador de instituição financeira, de apresentar, ao interventor, </w:t>
      </w:r>
      <w:proofErr w:type="spellStart"/>
      <w:r>
        <w:rPr>
          <w:rFonts w:ascii="Arial" w:hAnsi="Arial" w:cs="Arial"/>
          <w:color w:val="000000"/>
          <w:sz w:val="17"/>
          <w:szCs w:val="17"/>
          <w:shd w:val="clear" w:color="auto" w:fill="FFFFFF"/>
        </w:rPr>
        <w:t>liqüidante</w:t>
      </w:r>
      <w:proofErr w:type="spellEnd"/>
      <w:r>
        <w:rPr>
          <w:rFonts w:ascii="Arial" w:hAnsi="Arial" w:cs="Arial"/>
          <w:color w:val="000000"/>
          <w:sz w:val="17"/>
          <w:szCs w:val="17"/>
          <w:shd w:val="clear" w:color="auto" w:fill="FFFFFF"/>
        </w:rPr>
        <w:t xml:space="preserve">, ou síndico, nos prazos e condições estabelecidas em lei </w:t>
      </w:r>
      <w:proofErr w:type="gramStart"/>
      <w:r>
        <w:rPr>
          <w:rFonts w:ascii="Arial" w:hAnsi="Arial" w:cs="Arial"/>
          <w:color w:val="000000"/>
          <w:sz w:val="17"/>
          <w:szCs w:val="17"/>
          <w:shd w:val="clear" w:color="auto" w:fill="FFFFFF"/>
        </w:rPr>
        <w:t>as</w:t>
      </w:r>
      <w:proofErr w:type="gramEnd"/>
      <w:r>
        <w:rPr>
          <w:rFonts w:ascii="Arial" w:hAnsi="Arial" w:cs="Arial"/>
          <w:color w:val="000000"/>
          <w:sz w:val="17"/>
          <w:szCs w:val="17"/>
          <w:shd w:val="clear" w:color="auto" w:fill="FFFFFF"/>
        </w:rPr>
        <w:t xml:space="preserve"> informações, declarações ou documentos de sua responsabilidade:</w:t>
      </w:r>
    </w:p>
    <w:p w:rsidR="00BA4EDB" w:rsidRDefault="00F966B2" w:rsidP="00425173">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Art. 13. Desviar (</w:t>
      </w:r>
      <w:hyperlink r:id="rId16" w:history="1">
        <w:r>
          <w:rPr>
            <w:rStyle w:val="Hyperlink"/>
            <w:rFonts w:ascii="Arial" w:eastAsiaTheme="majorEastAsia" w:hAnsi="Arial" w:cs="Arial"/>
            <w:sz w:val="20"/>
            <w:szCs w:val="20"/>
            <w:shd w:val="clear" w:color="auto" w:fill="FFFFFF"/>
          </w:rPr>
          <w:t>Vetado</w:t>
        </w:r>
      </w:hyperlink>
      <w:r>
        <w:rPr>
          <w:rFonts w:ascii="Arial" w:hAnsi="Arial" w:cs="Arial"/>
          <w:color w:val="000000"/>
          <w:sz w:val="20"/>
          <w:szCs w:val="20"/>
          <w:shd w:val="clear" w:color="auto" w:fill="FFFFFF"/>
        </w:rPr>
        <w:t xml:space="preserve">) bem alcançado pela indisponibilidade legal resultante de intervenção, </w:t>
      </w:r>
      <w:proofErr w:type="spellStart"/>
      <w:r>
        <w:rPr>
          <w:rFonts w:ascii="Arial" w:hAnsi="Arial" w:cs="Arial"/>
          <w:color w:val="000000"/>
          <w:sz w:val="20"/>
          <w:szCs w:val="20"/>
          <w:shd w:val="clear" w:color="auto" w:fill="FFFFFF"/>
        </w:rPr>
        <w:t>liqüidação</w:t>
      </w:r>
      <w:proofErr w:type="spellEnd"/>
      <w:r>
        <w:rPr>
          <w:rFonts w:ascii="Arial" w:hAnsi="Arial" w:cs="Arial"/>
          <w:color w:val="000000"/>
          <w:sz w:val="20"/>
          <w:szCs w:val="20"/>
          <w:shd w:val="clear" w:color="auto" w:fill="FFFFFF"/>
        </w:rPr>
        <w:t xml:space="preserve"> extrajudicial ou falência de instituição financeira.</w:t>
      </w:r>
    </w:p>
    <w:p w:rsidR="00F966B2" w:rsidRPr="00F966B2" w:rsidRDefault="00F966B2" w:rsidP="00425173">
      <w:pPr>
        <w:pStyle w:val="NormalWeb"/>
        <w:spacing w:before="0" w:beforeAutospacing="0" w:after="0" w:afterAutospacing="0"/>
        <w:rPr>
          <w:rFonts w:ascii="Arial" w:hAnsi="Arial" w:cs="Arial"/>
          <w:color w:val="E36C0A" w:themeColor="accent6" w:themeShade="BF"/>
          <w:sz w:val="20"/>
          <w:szCs w:val="20"/>
          <w:shd w:val="clear" w:color="auto" w:fill="FFFFFF"/>
        </w:rPr>
      </w:pPr>
      <w:r w:rsidRPr="00F966B2">
        <w:rPr>
          <w:rFonts w:ascii="Arial" w:hAnsi="Arial" w:cs="Arial"/>
          <w:color w:val="E36C0A" w:themeColor="accent6" w:themeShade="BF"/>
          <w:sz w:val="20"/>
          <w:szCs w:val="20"/>
          <w:shd w:val="clear" w:color="auto" w:fill="FFFFFF"/>
        </w:rPr>
        <w:t>O limite no tempo é por 12 anos</w:t>
      </w:r>
    </w:p>
    <w:p w:rsidR="00F966B2" w:rsidRDefault="00F966B2" w:rsidP="00425173">
      <w:pPr>
        <w:pStyle w:val="NormalWeb"/>
        <w:spacing w:before="0" w:beforeAutospacing="0" w:after="0" w:afterAutospacing="0"/>
        <w:rPr>
          <w:rFonts w:ascii="Arial" w:hAnsi="Arial" w:cs="Arial"/>
          <w:color w:val="E36C0A" w:themeColor="accent6" w:themeShade="BF"/>
          <w:sz w:val="20"/>
          <w:szCs w:val="20"/>
          <w:shd w:val="clear" w:color="auto" w:fill="FFFFFF"/>
        </w:rPr>
      </w:pPr>
      <w:r w:rsidRPr="00F966B2">
        <w:rPr>
          <w:rFonts w:ascii="Arial" w:hAnsi="Arial" w:cs="Arial"/>
          <w:color w:val="E36C0A" w:themeColor="accent6" w:themeShade="BF"/>
          <w:sz w:val="20"/>
          <w:szCs w:val="20"/>
          <w:shd w:val="clear" w:color="auto" w:fill="FFFFFF"/>
        </w:rPr>
        <w:t>6024 art. 36</w:t>
      </w:r>
    </w:p>
    <w:p w:rsidR="00F966B2" w:rsidRDefault="00F966B2" w:rsidP="00425173">
      <w:pPr>
        <w:pStyle w:val="NormalWeb"/>
        <w:spacing w:before="0" w:beforeAutospacing="0" w:after="0" w:afterAutospacing="0"/>
        <w:rPr>
          <w:rFonts w:ascii="Arial" w:hAnsi="Arial" w:cs="Arial"/>
          <w:color w:val="E36C0A" w:themeColor="accent6" w:themeShade="BF"/>
          <w:sz w:val="20"/>
          <w:szCs w:val="20"/>
          <w:shd w:val="clear" w:color="auto" w:fill="FFFFFF"/>
        </w:rPr>
      </w:pPr>
      <w:proofErr w:type="gramStart"/>
      <w:r>
        <w:rPr>
          <w:rFonts w:ascii="Arial" w:hAnsi="Arial" w:cs="Arial"/>
          <w:color w:val="E36C0A" w:themeColor="accent6" w:themeShade="BF"/>
          <w:sz w:val="20"/>
          <w:szCs w:val="20"/>
          <w:shd w:val="clear" w:color="auto" w:fill="FFFFFF"/>
        </w:rPr>
        <w:t>173 lei 11101</w:t>
      </w:r>
      <w:proofErr w:type="gramEnd"/>
      <w:r>
        <w:rPr>
          <w:rFonts w:ascii="Arial" w:hAnsi="Arial" w:cs="Arial"/>
          <w:color w:val="E36C0A" w:themeColor="accent6" w:themeShade="BF"/>
          <w:sz w:val="20"/>
          <w:szCs w:val="20"/>
          <w:shd w:val="clear" w:color="auto" w:fill="FFFFFF"/>
        </w:rPr>
        <w:t xml:space="preserve"> lei de falências</w:t>
      </w:r>
    </w:p>
    <w:p w:rsidR="00F66123" w:rsidRDefault="00F66123" w:rsidP="00425173">
      <w:pPr>
        <w:pStyle w:val="NormalWeb"/>
        <w:spacing w:before="0" w:beforeAutospacing="0" w:after="0" w:afterAutospacing="0"/>
        <w:rPr>
          <w:rFonts w:ascii="Arial" w:hAnsi="Arial" w:cs="Arial"/>
          <w:color w:val="000000"/>
          <w:sz w:val="17"/>
          <w:szCs w:val="17"/>
          <w:shd w:val="clear" w:color="auto" w:fill="FFFFFF"/>
        </w:rPr>
      </w:pPr>
      <w:r>
        <w:rPr>
          <w:rFonts w:ascii="Arial" w:hAnsi="Arial" w:cs="Arial"/>
          <w:color w:val="000000"/>
          <w:sz w:val="17"/>
          <w:szCs w:val="17"/>
          <w:shd w:val="clear" w:color="auto" w:fill="FFFFFF"/>
        </w:rPr>
        <w:t>Art. 14. Apresentar, em liquidação extrajudicial, ou em falência de instituição financeira, declaração de crédito ou reclamação falsa, ou juntar a elas título falso ou simulado:</w:t>
      </w:r>
    </w:p>
    <w:p w:rsidR="00F66123" w:rsidRDefault="00F66123" w:rsidP="00425173">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Art. 16. Fazer operar, sem a devida autorização, ou com autorização obtida mediante declaração (</w:t>
      </w:r>
      <w:hyperlink r:id="rId17" w:history="1">
        <w:r>
          <w:rPr>
            <w:rStyle w:val="Hyperlink"/>
            <w:rFonts w:ascii="Arial" w:eastAsiaTheme="majorEastAsia" w:hAnsi="Arial" w:cs="Arial"/>
            <w:sz w:val="20"/>
            <w:szCs w:val="20"/>
            <w:shd w:val="clear" w:color="auto" w:fill="FFFFFF"/>
          </w:rPr>
          <w:t>Vetado</w:t>
        </w:r>
      </w:hyperlink>
      <w:r>
        <w:rPr>
          <w:rFonts w:ascii="Arial" w:hAnsi="Arial" w:cs="Arial"/>
          <w:color w:val="000000"/>
          <w:sz w:val="20"/>
          <w:szCs w:val="20"/>
          <w:shd w:val="clear" w:color="auto" w:fill="FFFFFF"/>
        </w:rPr>
        <w:t>) falsa, instituição financeira, inclusive de distribuição de valores mobiliários ou de câmbio:</w:t>
      </w:r>
    </w:p>
    <w:p w:rsidR="00F66123" w:rsidRDefault="00F66123" w:rsidP="00425173">
      <w:pPr>
        <w:pStyle w:val="NormalWeb"/>
        <w:spacing w:before="0" w:beforeAutospacing="0" w:after="0" w:afterAutospacing="0"/>
        <w:rPr>
          <w:rFonts w:ascii="Arial" w:hAnsi="Arial" w:cs="Arial"/>
          <w:color w:val="E36C0A" w:themeColor="accent6" w:themeShade="BF"/>
          <w:sz w:val="20"/>
          <w:szCs w:val="20"/>
          <w:shd w:val="clear" w:color="auto" w:fill="FFFFFF"/>
        </w:rPr>
      </w:pPr>
      <w:r w:rsidRPr="002C0D4D">
        <w:rPr>
          <w:rFonts w:ascii="Arial" w:hAnsi="Arial" w:cs="Arial"/>
          <w:color w:val="E36C0A" w:themeColor="accent6" w:themeShade="BF"/>
          <w:sz w:val="20"/>
          <w:szCs w:val="20"/>
          <w:shd w:val="clear" w:color="auto" w:fill="FFFFFF"/>
        </w:rPr>
        <w:t xml:space="preserve">Vide lei </w:t>
      </w:r>
      <w:r w:rsidR="002C0D4D">
        <w:rPr>
          <w:rFonts w:ascii="Arial" w:hAnsi="Arial" w:cs="Arial"/>
          <w:color w:val="E36C0A" w:themeColor="accent6" w:themeShade="BF"/>
          <w:sz w:val="20"/>
          <w:szCs w:val="20"/>
          <w:shd w:val="clear" w:color="auto" w:fill="FFFFFF"/>
        </w:rPr>
        <w:t>6385 art. 27-E</w:t>
      </w:r>
    </w:p>
    <w:p w:rsidR="002C0D4D" w:rsidRDefault="00AA20F2" w:rsidP="00425173">
      <w:pPr>
        <w:pStyle w:val="NormalWeb"/>
        <w:spacing w:before="0" w:beforeAutospacing="0" w:after="0" w:afterAutospacing="0"/>
        <w:rPr>
          <w:rFonts w:ascii="Arial" w:hAnsi="Arial" w:cs="Arial"/>
          <w:color w:val="E36C0A" w:themeColor="accent6" w:themeShade="BF"/>
          <w:sz w:val="20"/>
          <w:szCs w:val="20"/>
          <w:shd w:val="clear" w:color="auto" w:fill="FFFFFF"/>
        </w:rPr>
      </w:pPr>
      <w:r>
        <w:rPr>
          <w:rFonts w:ascii="Arial" w:hAnsi="Arial" w:cs="Arial"/>
          <w:color w:val="E36C0A" w:themeColor="accent6" w:themeShade="BF"/>
          <w:sz w:val="20"/>
          <w:szCs w:val="20"/>
          <w:shd w:val="clear" w:color="auto" w:fill="FFFFFF"/>
        </w:rPr>
        <w:t>Vale para mercado financeiro e de cambio</w:t>
      </w:r>
    </w:p>
    <w:p w:rsidR="00AA20F2" w:rsidRDefault="00AA20F2" w:rsidP="00425173">
      <w:pPr>
        <w:pStyle w:val="NormalWeb"/>
        <w:spacing w:before="0" w:beforeAutospacing="0" w:after="0" w:afterAutospacing="0"/>
        <w:rPr>
          <w:rFonts w:ascii="Arial" w:hAnsi="Arial" w:cs="Arial"/>
          <w:color w:val="E36C0A" w:themeColor="accent6" w:themeShade="BF"/>
          <w:sz w:val="20"/>
          <w:szCs w:val="20"/>
          <w:shd w:val="clear" w:color="auto" w:fill="FFFFFF"/>
        </w:rPr>
      </w:pPr>
      <w:r>
        <w:rPr>
          <w:rFonts w:ascii="Arial" w:hAnsi="Arial" w:cs="Arial"/>
          <w:color w:val="E36C0A" w:themeColor="accent6" w:themeShade="BF"/>
          <w:sz w:val="20"/>
          <w:szCs w:val="20"/>
          <w:shd w:val="clear" w:color="auto" w:fill="FFFFFF"/>
        </w:rPr>
        <w:t xml:space="preserve">Não entra </w:t>
      </w:r>
      <w:proofErr w:type="spellStart"/>
      <w:r>
        <w:rPr>
          <w:rFonts w:ascii="Arial" w:hAnsi="Arial" w:cs="Arial"/>
          <w:color w:val="E36C0A" w:themeColor="accent6" w:themeShade="BF"/>
          <w:sz w:val="20"/>
          <w:szCs w:val="20"/>
          <w:shd w:val="clear" w:color="auto" w:fill="FFFFFF"/>
        </w:rPr>
        <w:t>factoring</w:t>
      </w:r>
      <w:proofErr w:type="spellEnd"/>
    </w:p>
    <w:p w:rsidR="00AA20F2" w:rsidRDefault="00AA20F2" w:rsidP="00425173">
      <w:pPr>
        <w:pStyle w:val="NormalWeb"/>
        <w:spacing w:before="0" w:beforeAutospacing="0" w:after="0" w:afterAutospacing="0"/>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Art. 17. Tomar ou receber, qualquer das pessoas mencionadas no art. 25 desta lei, direta ou indiretamente, empréstimo ou adiantamento, ou deferi-lo a controlador, a administrador, a membro de conselho estatutário, aos respectivos cônjuges, aos ascendentes ou descendentes, a parentes na linha colateral até o 2º grau, </w:t>
      </w:r>
      <w:proofErr w:type="spellStart"/>
      <w:r>
        <w:rPr>
          <w:rFonts w:ascii="Arial" w:hAnsi="Arial" w:cs="Arial"/>
          <w:color w:val="000000"/>
          <w:sz w:val="17"/>
          <w:szCs w:val="17"/>
          <w:shd w:val="clear" w:color="auto" w:fill="FFFFFF"/>
        </w:rPr>
        <w:t>consangüíneos</w:t>
      </w:r>
      <w:proofErr w:type="spellEnd"/>
      <w:r>
        <w:rPr>
          <w:rFonts w:ascii="Arial" w:hAnsi="Arial" w:cs="Arial"/>
          <w:color w:val="000000"/>
          <w:sz w:val="17"/>
          <w:szCs w:val="17"/>
          <w:shd w:val="clear" w:color="auto" w:fill="FFFFFF"/>
        </w:rPr>
        <w:t xml:space="preserve"> ou afins, ou a sociedade cujo controle seja por ela exercido, direta ou indiretamente, ou por qualquer dessas pessoas:</w:t>
      </w:r>
    </w:p>
    <w:p w:rsidR="00AA20F2" w:rsidRPr="00AA20F2" w:rsidRDefault="00AA20F2" w:rsidP="00425173">
      <w:pPr>
        <w:pStyle w:val="NormalWeb"/>
        <w:spacing w:before="0" w:beforeAutospacing="0" w:after="0" w:afterAutospacing="0"/>
        <w:rPr>
          <w:rFonts w:ascii="Arial" w:hAnsi="Arial" w:cs="Arial"/>
          <w:color w:val="E36C0A" w:themeColor="accent6" w:themeShade="BF"/>
          <w:shd w:val="clear" w:color="auto" w:fill="FFFFFF"/>
        </w:rPr>
      </w:pPr>
      <w:r w:rsidRPr="00AA20F2">
        <w:rPr>
          <w:rFonts w:ascii="Arial" w:hAnsi="Arial" w:cs="Arial"/>
          <w:color w:val="E36C0A" w:themeColor="accent6" w:themeShade="BF"/>
          <w:shd w:val="clear" w:color="auto" w:fill="FFFFFF"/>
        </w:rPr>
        <w:t xml:space="preserve">A punição é o </w:t>
      </w:r>
      <w:r w:rsidR="00410143">
        <w:rPr>
          <w:rFonts w:ascii="Arial" w:hAnsi="Arial" w:cs="Arial"/>
          <w:color w:val="E36C0A" w:themeColor="accent6" w:themeShade="BF"/>
          <w:shd w:val="clear" w:color="auto" w:fill="FFFFFF"/>
        </w:rPr>
        <w:t xml:space="preserve">fato </w:t>
      </w:r>
      <w:r w:rsidRPr="00AA20F2">
        <w:rPr>
          <w:rFonts w:ascii="Arial" w:hAnsi="Arial" w:cs="Arial"/>
          <w:color w:val="E36C0A" w:themeColor="accent6" w:themeShade="BF"/>
          <w:shd w:val="clear" w:color="auto" w:fill="FFFFFF"/>
        </w:rPr>
        <w:t xml:space="preserve">de se negociar </w:t>
      </w:r>
      <w:r w:rsidR="00410143">
        <w:rPr>
          <w:rFonts w:ascii="Arial" w:hAnsi="Arial" w:cs="Arial"/>
          <w:color w:val="E36C0A" w:themeColor="accent6" w:themeShade="BF"/>
          <w:shd w:val="clear" w:color="auto" w:fill="FFFFFF"/>
        </w:rPr>
        <w:t>com o</w:t>
      </w:r>
      <w:r w:rsidRPr="00AA20F2">
        <w:rPr>
          <w:rFonts w:ascii="Arial" w:hAnsi="Arial" w:cs="Arial"/>
          <w:color w:val="E36C0A" w:themeColor="accent6" w:themeShade="BF"/>
          <w:shd w:val="clear" w:color="auto" w:fill="FFFFFF"/>
        </w:rPr>
        <w:t xml:space="preserve"> próprio capital;</w:t>
      </w:r>
    </w:p>
    <w:p w:rsidR="002C0D4D" w:rsidRDefault="00410143" w:rsidP="00425173">
      <w:pPr>
        <w:pStyle w:val="NormalWeb"/>
        <w:spacing w:before="0" w:beforeAutospacing="0" w:after="0" w:afterAutospacing="0"/>
        <w:rPr>
          <w:rFonts w:ascii="Arial" w:hAnsi="Arial" w:cs="Arial"/>
          <w:color w:val="000000"/>
          <w:sz w:val="17"/>
          <w:szCs w:val="17"/>
          <w:shd w:val="clear" w:color="auto" w:fill="FFFFFF"/>
        </w:rPr>
      </w:pPr>
      <w:r>
        <w:rPr>
          <w:rFonts w:ascii="Arial" w:hAnsi="Arial" w:cs="Arial"/>
          <w:color w:val="000000"/>
          <w:sz w:val="17"/>
          <w:szCs w:val="17"/>
          <w:shd w:val="clear" w:color="auto" w:fill="FFFFFF"/>
        </w:rPr>
        <w:t>Art. 18. Violar sigilo de operação ou de serviço prestado por instituição financeira ou integrante do sistema de distribuição de títulos mobiliários de que tenha conhecimento, em razão de ofício:</w:t>
      </w:r>
    </w:p>
    <w:p w:rsidR="00410143" w:rsidRPr="00EB36C0" w:rsidRDefault="00410143" w:rsidP="00425173">
      <w:pPr>
        <w:pStyle w:val="NormalWeb"/>
        <w:spacing w:before="0" w:beforeAutospacing="0" w:after="0" w:afterAutospacing="0"/>
        <w:rPr>
          <w:rFonts w:ascii="Arial" w:hAnsi="Arial" w:cs="Arial"/>
          <w:color w:val="E36C0A" w:themeColor="accent6" w:themeShade="BF"/>
          <w:shd w:val="clear" w:color="auto" w:fill="FFFFFF"/>
        </w:rPr>
      </w:pPr>
      <w:r w:rsidRPr="00EB36C0">
        <w:rPr>
          <w:rFonts w:ascii="Arial" w:hAnsi="Arial" w:cs="Arial"/>
          <w:color w:val="E36C0A" w:themeColor="accent6" w:themeShade="BF"/>
          <w:shd w:val="clear" w:color="auto" w:fill="FFFFFF"/>
        </w:rPr>
        <w:t>Não prevalece sobre o 27-C do mercado de capitais 6385</w:t>
      </w:r>
    </w:p>
    <w:p w:rsidR="00410143" w:rsidRDefault="00EB36C0" w:rsidP="00425173">
      <w:pPr>
        <w:pStyle w:val="NormalWeb"/>
        <w:spacing w:before="0" w:beforeAutospacing="0" w:after="0" w:afterAutospacing="0"/>
        <w:rPr>
          <w:rFonts w:ascii="Arial" w:hAnsi="Arial" w:cs="Arial"/>
          <w:color w:val="000000"/>
          <w:sz w:val="17"/>
          <w:szCs w:val="17"/>
          <w:shd w:val="clear" w:color="auto" w:fill="FFFFFF"/>
        </w:rPr>
      </w:pPr>
      <w:r>
        <w:rPr>
          <w:rFonts w:ascii="Arial" w:hAnsi="Arial" w:cs="Arial"/>
          <w:color w:val="000000"/>
          <w:sz w:val="17"/>
          <w:szCs w:val="17"/>
          <w:shd w:val="clear" w:color="auto" w:fill="FFFFFF"/>
        </w:rPr>
        <w:t>Art. 20. Aplicar, em finalidade diversa da prevista em lei ou contrato, recursos provenientes de financiamento concedido por instituição financeira oficial ou por instituição credenciada para repassá-lo:</w:t>
      </w:r>
    </w:p>
    <w:p w:rsidR="00EB36C0" w:rsidRDefault="00EB36C0" w:rsidP="00425173">
      <w:pPr>
        <w:pStyle w:val="NormalWeb"/>
        <w:spacing w:before="0" w:beforeAutospacing="0" w:after="0" w:afterAutospacing="0"/>
        <w:rPr>
          <w:rFonts w:ascii="Arial" w:hAnsi="Arial" w:cs="Arial"/>
          <w:color w:val="000000"/>
          <w:sz w:val="17"/>
          <w:szCs w:val="17"/>
          <w:shd w:val="clear" w:color="auto" w:fill="FFFFFF"/>
        </w:rPr>
      </w:pPr>
      <w:r>
        <w:rPr>
          <w:rFonts w:ascii="Arial" w:hAnsi="Arial" w:cs="Arial"/>
          <w:color w:val="000000"/>
          <w:sz w:val="17"/>
          <w:szCs w:val="17"/>
          <w:shd w:val="clear" w:color="auto" w:fill="FFFFFF"/>
        </w:rPr>
        <w:t>Art. 21. Atribuir-se, ou atribuir a terceiro, falsa identidade, para realização de operação de câmbio:</w:t>
      </w:r>
    </w:p>
    <w:p w:rsidR="00636B28" w:rsidRDefault="00636B28" w:rsidP="00425173">
      <w:pPr>
        <w:pStyle w:val="NormalWeb"/>
        <w:spacing w:before="0" w:beforeAutospacing="0" w:after="0" w:afterAutospacing="0"/>
        <w:rPr>
          <w:rFonts w:ascii="Arial" w:hAnsi="Arial" w:cs="Arial"/>
          <w:color w:val="000000"/>
          <w:sz w:val="17"/>
          <w:szCs w:val="17"/>
          <w:shd w:val="clear" w:color="auto" w:fill="FFFFFF"/>
        </w:rPr>
      </w:pPr>
      <w:r>
        <w:rPr>
          <w:rFonts w:ascii="Arial" w:hAnsi="Arial" w:cs="Arial"/>
          <w:color w:val="000000"/>
          <w:sz w:val="17"/>
          <w:szCs w:val="17"/>
          <w:shd w:val="clear" w:color="auto" w:fill="FFFFFF"/>
        </w:rPr>
        <w:t>  Art. 22. Efetuar operação de câmbio não autorizada, com o fim de promover evasão de divisas do País:</w:t>
      </w:r>
    </w:p>
    <w:p w:rsidR="00636B28" w:rsidRPr="00636B28" w:rsidRDefault="00636B28" w:rsidP="00425173">
      <w:pPr>
        <w:pStyle w:val="NormalWeb"/>
        <w:spacing w:before="0" w:beforeAutospacing="0" w:after="0" w:afterAutospacing="0"/>
        <w:rPr>
          <w:rFonts w:ascii="Arial" w:hAnsi="Arial" w:cs="Arial"/>
          <w:color w:val="E36C0A" w:themeColor="accent6" w:themeShade="BF"/>
          <w:shd w:val="clear" w:color="auto" w:fill="FFFFFF"/>
        </w:rPr>
      </w:pPr>
      <w:r w:rsidRPr="00636B28">
        <w:rPr>
          <w:rFonts w:ascii="Arial" w:hAnsi="Arial" w:cs="Arial"/>
          <w:color w:val="E36C0A" w:themeColor="accent6" w:themeShade="BF"/>
          <w:shd w:val="clear" w:color="auto" w:fill="FFFFFF"/>
        </w:rPr>
        <w:t>Exportação clandestina</w:t>
      </w:r>
    </w:p>
    <w:p w:rsidR="00636B28" w:rsidRPr="008B26D6" w:rsidRDefault="008B26D6" w:rsidP="00425173">
      <w:pPr>
        <w:pStyle w:val="NormalWeb"/>
        <w:spacing w:before="0" w:beforeAutospacing="0" w:after="0" w:afterAutospacing="0"/>
        <w:rPr>
          <w:rFonts w:ascii="Arial" w:hAnsi="Arial" w:cs="Arial"/>
          <w:color w:val="E36C0A" w:themeColor="accent6" w:themeShade="BF"/>
          <w:shd w:val="clear" w:color="auto" w:fill="FFFFFF"/>
        </w:rPr>
      </w:pPr>
      <w:r w:rsidRPr="008B26D6">
        <w:rPr>
          <w:rFonts w:ascii="Arial" w:hAnsi="Arial" w:cs="Arial"/>
          <w:color w:val="E36C0A" w:themeColor="accent6" w:themeShade="BF"/>
          <w:shd w:val="clear" w:color="auto" w:fill="FFFFFF"/>
        </w:rPr>
        <w:t>Concurso de crime – este mais lavagem de dinheiro;</w:t>
      </w:r>
    </w:p>
    <w:p w:rsidR="00410143" w:rsidRDefault="008B26D6" w:rsidP="00425173">
      <w:pPr>
        <w:pStyle w:val="NormalWeb"/>
        <w:spacing w:before="0" w:beforeAutospacing="0" w:after="0" w:afterAutospacing="0"/>
        <w:rPr>
          <w:rFonts w:ascii="Arial" w:hAnsi="Arial" w:cs="Arial"/>
          <w:color w:val="000000"/>
          <w:sz w:val="17"/>
          <w:szCs w:val="17"/>
          <w:shd w:val="clear" w:color="auto" w:fill="FFFFFF"/>
        </w:rPr>
      </w:pPr>
      <w:r>
        <w:rPr>
          <w:rStyle w:val="apple-converted-space"/>
          <w:rFonts w:ascii="Arial" w:eastAsiaTheme="majorEastAsia" w:hAnsi="Arial" w:cs="Arial"/>
          <w:color w:val="000000"/>
          <w:sz w:val="17"/>
          <w:szCs w:val="17"/>
          <w:shd w:val="clear" w:color="auto" w:fill="FFFFFF"/>
        </w:rPr>
        <w:t> </w:t>
      </w:r>
      <w:r>
        <w:rPr>
          <w:rFonts w:ascii="Arial" w:hAnsi="Arial" w:cs="Arial"/>
          <w:color w:val="000000"/>
          <w:sz w:val="17"/>
          <w:szCs w:val="17"/>
          <w:shd w:val="clear" w:color="auto" w:fill="FFFFFF"/>
        </w:rPr>
        <w:t>Art. 23. Omitir, retardar ou praticar, o funcionário público, contra disposição expressa de lei, ato de ofício necessário ao regular funcionamento do sistema financeiro nacional, bem como a preservação dos interesses e valores da ordem econômico-financeira:</w:t>
      </w:r>
    </w:p>
    <w:p w:rsidR="008B26D6" w:rsidRPr="005E5F38" w:rsidRDefault="005E5F38" w:rsidP="00425173">
      <w:pPr>
        <w:pStyle w:val="NormalWeb"/>
        <w:spacing w:before="0" w:beforeAutospacing="0" w:after="0" w:afterAutospacing="0"/>
        <w:rPr>
          <w:rFonts w:ascii="Arial" w:hAnsi="Arial" w:cs="Arial"/>
          <w:color w:val="000000"/>
          <w:szCs w:val="17"/>
          <w:shd w:val="clear" w:color="auto" w:fill="FFFFFF"/>
        </w:rPr>
      </w:pPr>
      <w:r w:rsidRPr="005E5F38">
        <w:rPr>
          <w:rFonts w:ascii="Arial" w:hAnsi="Arial" w:cs="Arial"/>
          <w:color w:val="000000"/>
          <w:szCs w:val="17"/>
          <w:shd w:val="clear" w:color="auto" w:fill="FFFFFF"/>
        </w:rPr>
        <w:t>CODIGO PENAL MILITAR</w:t>
      </w:r>
    </w:p>
    <w:p w:rsidR="005E5F38" w:rsidRDefault="00B63CDE" w:rsidP="00425173">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Art. 125 CF § 4º Compete à Justiça Militar estadual processar e julgar os militares dos Estados</w:t>
      </w:r>
    </w:p>
    <w:p w:rsidR="00B63CDE" w:rsidRDefault="00A72CA1" w:rsidP="00425173">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Crime propriamente militar</w:t>
      </w:r>
    </w:p>
    <w:p w:rsidR="00A72CA1" w:rsidRDefault="00A72CA1" w:rsidP="00A72CA1">
      <w:pPr>
        <w:pStyle w:val="NormalWeb"/>
        <w:spacing w:before="0" w:beforeAutospacing="0" w:after="0" w:afterAutospacing="0"/>
        <w:jc w:val="both"/>
        <w:rPr>
          <w:color w:val="000000"/>
          <w:sz w:val="27"/>
          <w:szCs w:val="27"/>
        </w:rPr>
      </w:pPr>
      <w:r>
        <w:rPr>
          <w:rStyle w:val="apple-converted-space"/>
          <w:rFonts w:ascii="Arial" w:hAnsi="Arial" w:cs="Arial"/>
          <w:color w:val="000000"/>
          <w:sz w:val="20"/>
          <w:szCs w:val="20"/>
        </w:rPr>
        <w:t> </w:t>
      </w:r>
      <w:r>
        <w:rPr>
          <w:rFonts w:ascii="Arial" w:hAnsi="Arial" w:cs="Arial"/>
          <w:color w:val="000000"/>
          <w:sz w:val="20"/>
          <w:szCs w:val="20"/>
        </w:rPr>
        <w:t>Art.</w:t>
      </w:r>
      <w:r>
        <w:rPr>
          <w:rStyle w:val="apple-converted-space"/>
          <w:rFonts w:ascii="Arial" w:hAnsi="Arial" w:cs="Arial"/>
          <w:color w:val="000000"/>
          <w:sz w:val="20"/>
          <w:szCs w:val="20"/>
        </w:rPr>
        <w:t> </w:t>
      </w:r>
      <w:r>
        <w:rPr>
          <w:rFonts w:ascii="Arial" w:hAnsi="Arial" w:cs="Arial"/>
          <w:color w:val="000000"/>
          <w:sz w:val="20"/>
          <w:szCs w:val="20"/>
        </w:rPr>
        <w:t>9º Consideram-se crimes militares, em tempo de paz:</w:t>
      </w:r>
    </w:p>
    <w:p w:rsidR="00A72CA1" w:rsidRDefault="00A72CA1" w:rsidP="00A72CA1">
      <w:pPr>
        <w:pStyle w:val="NormalWeb"/>
        <w:spacing w:before="0" w:beforeAutospacing="0" w:after="0" w:afterAutospacing="0"/>
        <w:jc w:val="both"/>
        <w:rPr>
          <w:color w:val="000000"/>
          <w:sz w:val="27"/>
          <w:szCs w:val="27"/>
        </w:rPr>
      </w:pPr>
      <w:r>
        <w:rPr>
          <w:rFonts w:ascii="Arial" w:hAnsi="Arial" w:cs="Arial"/>
          <w:color w:val="000000"/>
          <w:sz w:val="20"/>
          <w:szCs w:val="20"/>
        </w:rPr>
        <w:t xml:space="preserve">        I - os crimes de que trata </w:t>
      </w:r>
      <w:proofErr w:type="spellStart"/>
      <w:r>
        <w:rPr>
          <w:rFonts w:ascii="Arial" w:hAnsi="Arial" w:cs="Arial"/>
          <w:color w:val="000000"/>
          <w:sz w:val="20"/>
          <w:szCs w:val="20"/>
        </w:rPr>
        <w:t>êste</w:t>
      </w:r>
      <w:proofErr w:type="spellEnd"/>
      <w:r>
        <w:rPr>
          <w:rFonts w:ascii="Arial" w:hAnsi="Arial" w:cs="Arial"/>
          <w:color w:val="000000"/>
          <w:sz w:val="20"/>
          <w:szCs w:val="20"/>
        </w:rPr>
        <w:t xml:space="preserve"> Código, quando definidos de modo diverso na lei penal comum, ou nela não previstos, qualquer que seja o agente, salvo disposição especial;</w:t>
      </w:r>
    </w:p>
    <w:p w:rsidR="00A72CA1" w:rsidRDefault="00A72CA1" w:rsidP="00A72CA1">
      <w:pPr>
        <w:pStyle w:val="NormalWeb"/>
        <w:spacing w:before="0" w:beforeAutospacing="0" w:after="0" w:afterAutospacing="0"/>
        <w:jc w:val="both"/>
        <w:rPr>
          <w:color w:val="000000"/>
          <w:sz w:val="27"/>
          <w:szCs w:val="27"/>
        </w:rPr>
      </w:pPr>
      <w:r>
        <w:rPr>
          <w:rFonts w:ascii="Arial" w:hAnsi="Arial" w:cs="Arial"/>
          <w:color w:val="000000"/>
          <w:sz w:val="20"/>
          <w:szCs w:val="20"/>
        </w:rPr>
        <w:t>        II - os crimes previstos neste Código, embora também o sejam com igual definição na lei penal comum, quando praticados:</w:t>
      </w:r>
    </w:p>
    <w:p w:rsidR="00A72CA1" w:rsidRDefault="00A72CA1" w:rsidP="00A72CA1">
      <w:pPr>
        <w:pStyle w:val="NormalWeb"/>
        <w:spacing w:before="0" w:beforeAutospacing="0" w:after="0" w:afterAutospacing="0"/>
        <w:jc w:val="both"/>
        <w:rPr>
          <w:color w:val="000000"/>
          <w:sz w:val="27"/>
          <w:szCs w:val="27"/>
        </w:rPr>
      </w:pPr>
      <w:r>
        <w:rPr>
          <w:rFonts w:ascii="Arial" w:hAnsi="Arial" w:cs="Arial"/>
          <w:color w:val="000000"/>
          <w:sz w:val="20"/>
          <w:szCs w:val="20"/>
        </w:rPr>
        <w:t>        a) por militar em situação de atividade ou assemelhado, contra militar na mesma situação ou assemelhado;</w:t>
      </w:r>
    </w:p>
    <w:p w:rsidR="00A72CA1" w:rsidRDefault="00A72CA1" w:rsidP="00A72CA1">
      <w:pPr>
        <w:pStyle w:val="NormalWeb"/>
        <w:spacing w:before="0" w:beforeAutospacing="0" w:after="0" w:afterAutospacing="0"/>
        <w:jc w:val="both"/>
        <w:rPr>
          <w:color w:val="000000"/>
          <w:sz w:val="27"/>
          <w:szCs w:val="27"/>
        </w:rPr>
      </w:pPr>
      <w:r>
        <w:rPr>
          <w:rFonts w:ascii="Arial" w:hAnsi="Arial" w:cs="Arial"/>
          <w:color w:val="000000"/>
          <w:sz w:val="20"/>
          <w:szCs w:val="20"/>
        </w:rPr>
        <w:t>        b) por militar em situação de atividade ou assemelhado, em lugar sujeito à administração militar, contra militar da reserva, ou reformado, ou assemelhado, ou civil;</w:t>
      </w:r>
    </w:p>
    <w:p w:rsidR="00F364C2" w:rsidRDefault="00A72CA1" w:rsidP="00A72CA1">
      <w:pPr>
        <w:pStyle w:val="NormalWeb"/>
        <w:spacing w:before="0" w:beforeAutospacing="0" w:after="0" w:afterAutospacing="0"/>
        <w:jc w:val="both"/>
        <w:rPr>
          <w:rFonts w:ascii="Arial" w:hAnsi="Arial" w:cs="Arial"/>
          <w:color w:val="000000"/>
        </w:rPr>
      </w:pPr>
      <w:r>
        <w:rPr>
          <w:color w:val="000000"/>
          <w:sz w:val="27"/>
          <w:szCs w:val="27"/>
        </w:rPr>
        <w:t>     </w:t>
      </w:r>
      <w:r>
        <w:rPr>
          <w:rStyle w:val="apple-converted-space"/>
          <w:color w:val="000000"/>
          <w:sz w:val="27"/>
          <w:szCs w:val="27"/>
        </w:rPr>
        <w:t> </w:t>
      </w:r>
      <w:r>
        <w:rPr>
          <w:rFonts w:ascii="Arial" w:hAnsi="Arial" w:cs="Arial"/>
          <w:color w:val="000000"/>
        </w:rPr>
        <w:t>c) por militar em serviço ou atuando em razão da função, em comissão de natureza militar, ou em formatura, ainda que fora do lugar sujeito à administração militar contra militar da reserva, ou reformado, ou civil;</w:t>
      </w:r>
      <w:r>
        <w:rPr>
          <w:rStyle w:val="apple-converted-space"/>
          <w:rFonts w:ascii="Arial" w:hAnsi="Arial" w:cs="Arial"/>
          <w:color w:val="000000"/>
        </w:rPr>
        <w:t> </w:t>
      </w:r>
    </w:p>
    <w:p w:rsidR="00F364C2" w:rsidRPr="00F364C2" w:rsidRDefault="00F364C2" w:rsidP="00A72CA1">
      <w:pPr>
        <w:pStyle w:val="NormalWeb"/>
        <w:spacing w:before="0" w:beforeAutospacing="0" w:after="0" w:afterAutospacing="0"/>
        <w:jc w:val="both"/>
        <w:rPr>
          <w:rFonts w:ascii="Arial" w:hAnsi="Arial" w:cs="Arial"/>
          <w:color w:val="E36C0A" w:themeColor="accent6" w:themeShade="BF"/>
        </w:rPr>
      </w:pPr>
      <w:proofErr w:type="gramStart"/>
      <w:r w:rsidRPr="00F364C2">
        <w:rPr>
          <w:rFonts w:ascii="Arial" w:hAnsi="Arial" w:cs="Arial"/>
          <w:color w:val="E36C0A" w:themeColor="accent6" w:themeShade="BF"/>
        </w:rPr>
        <w:t>o</w:t>
      </w:r>
      <w:proofErr w:type="gramEnd"/>
      <w:r w:rsidRPr="00F364C2">
        <w:rPr>
          <w:rFonts w:ascii="Arial" w:hAnsi="Arial" w:cs="Arial"/>
          <w:color w:val="E36C0A" w:themeColor="accent6" w:themeShade="BF"/>
        </w:rPr>
        <w:t xml:space="preserve"> militar está em serviço;</w:t>
      </w:r>
    </w:p>
    <w:p w:rsidR="00A72CA1" w:rsidRDefault="00A72CA1" w:rsidP="00A72CA1">
      <w:pPr>
        <w:pStyle w:val="NormalWeb"/>
        <w:spacing w:before="0" w:beforeAutospacing="0" w:after="0" w:afterAutospacing="0"/>
        <w:jc w:val="both"/>
        <w:rPr>
          <w:color w:val="000000"/>
          <w:sz w:val="27"/>
          <w:szCs w:val="27"/>
        </w:rPr>
      </w:pPr>
      <w:r w:rsidRPr="00F364C2">
        <w:rPr>
          <w:color w:val="E36C0A" w:themeColor="accent6" w:themeShade="BF"/>
          <w:sz w:val="27"/>
          <w:szCs w:val="27"/>
        </w:rPr>
        <w:t xml:space="preserve"> </w:t>
      </w:r>
      <w:r>
        <w:rPr>
          <w:rFonts w:ascii="Arial" w:hAnsi="Arial" w:cs="Arial"/>
          <w:color w:val="000000"/>
          <w:sz w:val="20"/>
          <w:szCs w:val="20"/>
        </w:rPr>
        <w:t>        d) por militar durante o período de manobras ou exercício, contra militar da reserva, ou reformado, ou assemelhado, ou civil;</w:t>
      </w:r>
    </w:p>
    <w:p w:rsidR="00A72CA1" w:rsidRDefault="00A72CA1" w:rsidP="00A72CA1">
      <w:pPr>
        <w:pStyle w:val="NormalWeb"/>
        <w:spacing w:before="0" w:beforeAutospacing="0" w:after="0" w:afterAutospacing="0"/>
        <w:jc w:val="both"/>
        <w:rPr>
          <w:color w:val="000000"/>
          <w:sz w:val="27"/>
          <w:szCs w:val="27"/>
        </w:rPr>
      </w:pPr>
      <w:r>
        <w:rPr>
          <w:rFonts w:ascii="Arial" w:hAnsi="Arial" w:cs="Arial"/>
          <w:color w:val="000000"/>
          <w:sz w:val="20"/>
          <w:szCs w:val="20"/>
        </w:rPr>
        <w:t>        e) por militar em situação de atividade, ou assemelhado, contra o patrimônio sob a administração militar, ou a ordem administrativa militar;</w:t>
      </w:r>
    </w:p>
    <w:p w:rsidR="00A72CA1" w:rsidRDefault="00A72CA1" w:rsidP="00A72CA1">
      <w:pPr>
        <w:pStyle w:val="NormalWeb"/>
        <w:spacing w:before="0" w:beforeAutospacing="0" w:after="0" w:afterAutospacing="0"/>
        <w:jc w:val="both"/>
        <w:rPr>
          <w:color w:val="000000"/>
          <w:sz w:val="27"/>
          <w:szCs w:val="27"/>
        </w:rPr>
      </w:pPr>
      <w:r>
        <w:rPr>
          <w:rFonts w:ascii="Arial" w:hAnsi="Arial" w:cs="Arial"/>
          <w:color w:val="000000"/>
          <w:sz w:val="20"/>
          <w:szCs w:val="20"/>
        </w:rPr>
        <w:t>       </w:t>
      </w:r>
      <w:r>
        <w:rPr>
          <w:rFonts w:ascii="Arial" w:hAnsi="Arial" w:cs="Arial"/>
          <w:color w:val="000000"/>
        </w:rPr>
        <w:t>f) revogada.</w:t>
      </w:r>
      <w:r>
        <w:rPr>
          <w:rStyle w:val="apple-converted-space"/>
          <w:rFonts w:ascii="Arial" w:hAnsi="Arial" w:cs="Arial"/>
          <w:color w:val="000000"/>
        </w:rPr>
        <w:t> </w:t>
      </w:r>
    </w:p>
    <w:p w:rsidR="008851BC" w:rsidRDefault="008851BC" w:rsidP="00146B23">
      <w:pPr>
        <w:pStyle w:val="NormalWeb"/>
        <w:spacing w:before="0" w:beforeAutospacing="0" w:after="0" w:afterAutospacing="0"/>
        <w:jc w:val="both"/>
        <w:rPr>
          <w:color w:val="000000"/>
          <w:sz w:val="27"/>
          <w:szCs w:val="27"/>
        </w:rPr>
      </w:pPr>
      <w:r>
        <w:rPr>
          <w:rStyle w:val="apple-converted-space"/>
          <w:rFonts w:ascii="Arial" w:hAnsi="Arial" w:cs="Arial"/>
          <w:color w:val="000000"/>
        </w:rPr>
        <w:t> </w:t>
      </w:r>
      <w:r>
        <w:rPr>
          <w:rFonts w:ascii="Arial" w:hAnsi="Arial" w:cs="Arial"/>
          <w:color w:val="000000"/>
          <w:sz w:val="20"/>
          <w:szCs w:val="20"/>
        </w:rPr>
        <w:t>III - os crimes praticados por militar da reserva, ou reformado, ou por civil, contra as instituições militares, considerando-se como tais não só os compreendidos no inciso I, como os do inciso II, nos seguintes casos:</w:t>
      </w:r>
    </w:p>
    <w:p w:rsidR="008851BC" w:rsidRDefault="008851BC" w:rsidP="00146B23">
      <w:pPr>
        <w:pStyle w:val="NormalWeb"/>
        <w:spacing w:before="0" w:beforeAutospacing="0" w:after="0" w:afterAutospacing="0"/>
        <w:jc w:val="both"/>
        <w:rPr>
          <w:color w:val="000000"/>
          <w:sz w:val="27"/>
          <w:szCs w:val="27"/>
        </w:rPr>
      </w:pPr>
      <w:r>
        <w:rPr>
          <w:rFonts w:ascii="Arial" w:hAnsi="Arial" w:cs="Arial"/>
          <w:color w:val="000000"/>
          <w:sz w:val="20"/>
          <w:szCs w:val="20"/>
        </w:rPr>
        <w:t>        a) contra o patrimônio sob a administração militar, ou contra a ordem administrativa militar;</w:t>
      </w:r>
    </w:p>
    <w:p w:rsidR="008851BC" w:rsidRDefault="008851BC" w:rsidP="00146B23">
      <w:pPr>
        <w:pStyle w:val="NormalWeb"/>
        <w:spacing w:before="0" w:beforeAutospacing="0" w:after="0" w:afterAutospacing="0"/>
        <w:jc w:val="both"/>
        <w:rPr>
          <w:color w:val="000000"/>
          <w:sz w:val="27"/>
          <w:szCs w:val="27"/>
        </w:rPr>
      </w:pPr>
      <w:r>
        <w:rPr>
          <w:rFonts w:ascii="Arial" w:hAnsi="Arial" w:cs="Arial"/>
          <w:color w:val="000000"/>
          <w:sz w:val="20"/>
          <w:szCs w:val="20"/>
        </w:rPr>
        <w:t>        b) em lugar sujeito à administração militar contra militar em situação de atividade ou</w:t>
      </w:r>
      <w:r w:rsidRPr="005353BD">
        <w:rPr>
          <w:rFonts w:ascii="Arial" w:hAnsi="Arial" w:cs="Arial"/>
          <w:color w:val="FF0000"/>
          <w:sz w:val="20"/>
          <w:szCs w:val="20"/>
        </w:rPr>
        <w:t xml:space="preserve"> assemelhado</w:t>
      </w:r>
      <w:r>
        <w:rPr>
          <w:rFonts w:ascii="Arial" w:hAnsi="Arial" w:cs="Arial"/>
          <w:color w:val="000000"/>
          <w:sz w:val="20"/>
          <w:szCs w:val="20"/>
        </w:rPr>
        <w:t>, ou contra funcionário de Ministério militar ou da Justiça Militar, no exercício de função inerente ao seu cargo;</w:t>
      </w:r>
    </w:p>
    <w:p w:rsidR="008851BC" w:rsidRDefault="008851BC" w:rsidP="00146B23">
      <w:pPr>
        <w:pStyle w:val="NormalWeb"/>
        <w:spacing w:before="0" w:beforeAutospacing="0" w:after="0" w:afterAutospacing="0"/>
        <w:jc w:val="both"/>
        <w:rPr>
          <w:color w:val="000000"/>
          <w:sz w:val="27"/>
          <w:szCs w:val="27"/>
        </w:rPr>
      </w:pPr>
      <w:r>
        <w:rPr>
          <w:rFonts w:ascii="Arial" w:hAnsi="Arial" w:cs="Arial"/>
          <w:color w:val="000000"/>
          <w:sz w:val="20"/>
          <w:szCs w:val="20"/>
        </w:rPr>
        <w:t>        c) contra militar em formatura, ou durante o período de prontidão, vigilância, observação, exploração, exercício, acampamento, acantonamento ou manobras;</w:t>
      </w:r>
    </w:p>
    <w:p w:rsidR="008851BC" w:rsidRDefault="008851BC" w:rsidP="005B3A84">
      <w:pPr>
        <w:pStyle w:val="NormalWeb"/>
        <w:spacing w:before="0" w:beforeAutospacing="0" w:after="0" w:afterAutospacing="0"/>
        <w:jc w:val="both"/>
        <w:rPr>
          <w:color w:val="000000"/>
          <w:sz w:val="27"/>
          <w:szCs w:val="27"/>
        </w:rPr>
      </w:pPr>
      <w:r>
        <w:rPr>
          <w:rFonts w:ascii="Arial" w:hAnsi="Arial" w:cs="Arial"/>
          <w:color w:val="000000"/>
          <w:sz w:val="20"/>
          <w:szCs w:val="20"/>
        </w:rPr>
        <w:t xml:space="preserve">        d) ainda que fora do lugar sujeito à administração militar, contra militar em função de natureza militar, ou no desempenho de serviço de vigilância, garantia e preservação da ordem pública, administrativa ou judiciária, quando legalmente requisitado para </w:t>
      </w:r>
      <w:proofErr w:type="spellStart"/>
      <w:r>
        <w:rPr>
          <w:rFonts w:ascii="Arial" w:hAnsi="Arial" w:cs="Arial"/>
          <w:color w:val="000000"/>
          <w:sz w:val="20"/>
          <w:szCs w:val="20"/>
        </w:rPr>
        <w:t>aquêle</w:t>
      </w:r>
      <w:proofErr w:type="spellEnd"/>
      <w:r>
        <w:rPr>
          <w:rFonts w:ascii="Arial" w:hAnsi="Arial" w:cs="Arial"/>
          <w:color w:val="000000"/>
          <w:sz w:val="20"/>
          <w:szCs w:val="20"/>
        </w:rPr>
        <w:t xml:space="preserve"> fim, ou em obediência a determinação legal superior.</w:t>
      </w:r>
    </w:p>
    <w:p w:rsidR="008851BC" w:rsidRDefault="008851BC" w:rsidP="005B3A84">
      <w:pPr>
        <w:pStyle w:val="NormalWeb"/>
        <w:spacing w:before="0" w:beforeAutospacing="0" w:after="0" w:afterAutospacing="0"/>
        <w:jc w:val="both"/>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Parágrafo único.  Os crimes de que trata este artigo quando dolosos contra a vida e cometidos contra civil serão da competência da justiça comum, salvo quando praticados no contexto de ação militar realizada na forma do</w:t>
      </w:r>
      <w:r>
        <w:rPr>
          <w:rStyle w:val="apple-converted-space"/>
          <w:rFonts w:ascii="Arial" w:hAnsi="Arial" w:cs="Arial"/>
          <w:color w:val="000000"/>
          <w:sz w:val="20"/>
          <w:szCs w:val="20"/>
        </w:rPr>
        <w:t> </w:t>
      </w:r>
      <w:hyperlink r:id="rId18" w:anchor="art303" w:history="1">
        <w:r>
          <w:rPr>
            <w:rStyle w:val="Hyperlink"/>
            <w:rFonts w:ascii="Arial" w:hAnsi="Arial" w:cs="Arial"/>
            <w:sz w:val="20"/>
            <w:szCs w:val="20"/>
          </w:rPr>
          <w:t>art. 303 da Lei n</w:t>
        </w:r>
        <w:r>
          <w:rPr>
            <w:rStyle w:val="Hyperlink"/>
            <w:rFonts w:ascii="Arial" w:hAnsi="Arial" w:cs="Arial"/>
            <w:sz w:val="20"/>
            <w:szCs w:val="20"/>
            <w:vertAlign w:val="superscript"/>
          </w:rPr>
          <w:t>o</w:t>
        </w:r>
        <w:r>
          <w:rPr>
            <w:rStyle w:val="apple-converted-space"/>
            <w:rFonts w:ascii="Arial" w:hAnsi="Arial" w:cs="Arial"/>
            <w:color w:val="0000FF"/>
            <w:sz w:val="20"/>
            <w:szCs w:val="20"/>
            <w:u w:val="single"/>
          </w:rPr>
          <w:t> </w:t>
        </w:r>
        <w:proofErr w:type="gramStart"/>
        <w:r>
          <w:rPr>
            <w:rStyle w:val="Hyperlink"/>
            <w:rFonts w:ascii="Arial" w:hAnsi="Arial" w:cs="Arial"/>
            <w:sz w:val="20"/>
            <w:szCs w:val="20"/>
          </w:rPr>
          <w:t>7.565,</w:t>
        </w:r>
        <w:proofErr w:type="gramEnd"/>
      </w:hyperlink>
    </w:p>
    <w:p w:rsidR="00410143" w:rsidRDefault="00410143" w:rsidP="00425173">
      <w:pPr>
        <w:pStyle w:val="NormalWeb"/>
        <w:spacing w:before="0" w:beforeAutospacing="0" w:after="0" w:afterAutospacing="0"/>
        <w:rPr>
          <w:rFonts w:ascii="Arial" w:hAnsi="Arial" w:cs="Arial"/>
          <w:color w:val="000000"/>
          <w:sz w:val="17"/>
          <w:szCs w:val="17"/>
          <w:shd w:val="clear" w:color="auto" w:fill="FFFFFF"/>
        </w:rPr>
      </w:pPr>
    </w:p>
    <w:p w:rsidR="00F66123" w:rsidRDefault="00F66123" w:rsidP="00425173">
      <w:pPr>
        <w:pStyle w:val="NormalWeb"/>
        <w:spacing w:before="0" w:beforeAutospacing="0" w:after="0" w:afterAutospacing="0"/>
        <w:rPr>
          <w:rFonts w:ascii="Arial" w:hAnsi="Arial" w:cs="Arial"/>
          <w:color w:val="E36C0A" w:themeColor="accent6" w:themeShade="BF"/>
          <w:sz w:val="20"/>
          <w:szCs w:val="20"/>
          <w:shd w:val="clear" w:color="auto" w:fill="FFFFFF"/>
        </w:rPr>
      </w:pPr>
    </w:p>
    <w:p w:rsidR="00F966B2" w:rsidRPr="00F966B2" w:rsidRDefault="00F966B2" w:rsidP="00425173">
      <w:pPr>
        <w:pStyle w:val="NormalWeb"/>
        <w:spacing w:before="0" w:beforeAutospacing="0" w:after="0" w:afterAutospacing="0"/>
        <w:rPr>
          <w:rFonts w:ascii="Arial" w:hAnsi="Arial" w:cs="Arial"/>
          <w:color w:val="E36C0A" w:themeColor="accent6" w:themeShade="BF"/>
          <w:sz w:val="20"/>
          <w:szCs w:val="20"/>
          <w:shd w:val="clear" w:color="auto" w:fill="FFFFFF"/>
        </w:rPr>
      </w:pPr>
    </w:p>
    <w:p w:rsidR="00F966B2" w:rsidRDefault="00F966B2" w:rsidP="00425173">
      <w:pPr>
        <w:pStyle w:val="NormalWeb"/>
        <w:spacing w:before="0" w:beforeAutospacing="0" w:after="0" w:afterAutospacing="0"/>
        <w:rPr>
          <w:rFonts w:ascii="Arial" w:hAnsi="Arial" w:cs="Arial"/>
          <w:color w:val="E36C0A" w:themeColor="accent6" w:themeShade="BF"/>
        </w:rPr>
      </w:pPr>
    </w:p>
    <w:p w:rsidR="00425173" w:rsidRDefault="00425173" w:rsidP="00425173">
      <w:pPr>
        <w:pStyle w:val="NormalWeb"/>
        <w:spacing w:before="0" w:beforeAutospacing="0" w:after="0" w:afterAutospacing="0"/>
        <w:rPr>
          <w:rFonts w:ascii="Arial" w:hAnsi="Arial" w:cs="Arial"/>
          <w:color w:val="E36C0A" w:themeColor="accent6" w:themeShade="BF"/>
        </w:rPr>
      </w:pPr>
    </w:p>
    <w:p w:rsidR="00425173" w:rsidRPr="00425173" w:rsidRDefault="00425173" w:rsidP="00425173">
      <w:pPr>
        <w:pStyle w:val="NormalWeb"/>
        <w:spacing w:before="0" w:beforeAutospacing="0" w:after="0" w:afterAutospacing="0"/>
        <w:rPr>
          <w:rFonts w:ascii="Arial" w:hAnsi="Arial" w:cs="Arial"/>
          <w:color w:val="E36C0A" w:themeColor="accent6" w:themeShade="BF"/>
        </w:rPr>
      </w:pPr>
    </w:p>
    <w:p w:rsidR="0056058C" w:rsidRDefault="0056058C" w:rsidP="0056058C">
      <w:pPr>
        <w:pStyle w:val="NormalWeb"/>
        <w:ind w:firstLine="127"/>
        <w:rPr>
          <w:color w:val="000000"/>
          <w:sz w:val="27"/>
          <w:szCs w:val="27"/>
        </w:rPr>
      </w:pPr>
    </w:p>
    <w:p w:rsidR="00F60D8A" w:rsidRDefault="00F60D8A" w:rsidP="00867845">
      <w:pPr>
        <w:pStyle w:val="NormalWeb"/>
        <w:rPr>
          <w:color w:val="000000"/>
          <w:sz w:val="27"/>
          <w:szCs w:val="27"/>
        </w:rPr>
      </w:pPr>
    </w:p>
    <w:p w:rsidR="004E1070" w:rsidRDefault="004E1070" w:rsidP="00B62A53">
      <w:pPr>
        <w:pStyle w:val="NormalWeb"/>
        <w:shd w:val="clear" w:color="auto" w:fill="FFFFFF"/>
        <w:rPr>
          <w:rFonts w:ascii="Arial" w:hAnsi="Arial" w:cs="Arial"/>
          <w:color w:val="000000"/>
        </w:rPr>
      </w:pPr>
    </w:p>
    <w:p w:rsidR="00002AD9" w:rsidRDefault="00002AD9" w:rsidP="00A12FC8">
      <w:pPr>
        <w:pStyle w:val="NormalWeb"/>
        <w:shd w:val="clear" w:color="auto" w:fill="FFFFFF"/>
        <w:rPr>
          <w:rFonts w:ascii="Arial" w:hAnsi="Arial" w:cs="Arial"/>
          <w:color w:val="000000"/>
        </w:rPr>
      </w:pPr>
    </w:p>
    <w:p w:rsidR="00472A64" w:rsidRDefault="00472A64" w:rsidP="00E726CF">
      <w:pPr>
        <w:pStyle w:val="NormalWeb"/>
        <w:shd w:val="clear" w:color="auto" w:fill="FFFFFF"/>
        <w:rPr>
          <w:rFonts w:ascii="Arial" w:hAnsi="Arial" w:cs="Arial"/>
          <w:color w:val="000000"/>
        </w:rPr>
      </w:pPr>
    </w:p>
    <w:p w:rsidR="00E726CF" w:rsidRDefault="00E726CF" w:rsidP="00765AFB">
      <w:pPr>
        <w:pStyle w:val="NormalWeb"/>
        <w:shd w:val="clear" w:color="auto" w:fill="FFFFFF"/>
        <w:rPr>
          <w:rFonts w:ascii="Arial" w:hAnsi="Arial" w:cs="Arial"/>
          <w:color w:val="000000"/>
        </w:rPr>
      </w:pPr>
    </w:p>
    <w:p w:rsidR="00DA27A2" w:rsidRDefault="00DA27A2" w:rsidP="00B40FE2">
      <w:pPr>
        <w:rPr>
          <w:sz w:val="24"/>
        </w:rPr>
      </w:pPr>
    </w:p>
    <w:p w:rsidR="006B040B" w:rsidRDefault="006B040B" w:rsidP="00B40FE2">
      <w:pPr>
        <w:rPr>
          <w:sz w:val="24"/>
        </w:rPr>
      </w:pPr>
    </w:p>
    <w:p w:rsidR="005B44C9" w:rsidRDefault="005B44C9" w:rsidP="00B40FE2">
      <w:pPr>
        <w:rPr>
          <w:sz w:val="24"/>
        </w:rPr>
      </w:pPr>
    </w:p>
    <w:p w:rsidR="00017191" w:rsidRDefault="00017191" w:rsidP="00B40FE2">
      <w:pPr>
        <w:rPr>
          <w:sz w:val="24"/>
        </w:rPr>
      </w:pPr>
    </w:p>
    <w:p w:rsidR="00CD0296" w:rsidRDefault="00CD0296" w:rsidP="00B40FE2">
      <w:pPr>
        <w:rPr>
          <w:sz w:val="24"/>
        </w:rPr>
      </w:pPr>
    </w:p>
    <w:p w:rsidR="005B44C9" w:rsidRDefault="005B44C9" w:rsidP="00B40FE2">
      <w:pPr>
        <w:rPr>
          <w:sz w:val="24"/>
        </w:rPr>
        <w:sectPr w:rsidR="005B44C9" w:rsidSect="004E207E">
          <w:type w:val="continuous"/>
          <w:pgSz w:w="11906" w:h="16838"/>
          <w:pgMar w:top="567" w:right="567" w:bottom="567" w:left="567" w:header="709" w:footer="709" w:gutter="0"/>
          <w:cols w:num="2" w:sep="1" w:space="709"/>
          <w:docGrid w:linePitch="360"/>
        </w:sectPr>
      </w:pPr>
    </w:p>
    <w:p w:rsidR="004D22FD" w:rsidRDefault="004D22FD" w:rsidP="004D22FD"/>
    <w:p w:rsidR="004D22FD" w:rsidRPr="004D22FD" w:rsidRDefault="004D22FD" w:rsidP="004D22FD"/>
    <w:p w:rsidR="00C13BD6" w:rsidRDefault="00C13BD6" w:rsidP="00B40FE2"/>
    <w:p w:rsidR="004D22FD" w:rsidRDefault="004D22FD" w:rsidP="00B40FE2"/>
    <w:sectPr w:rsidR="004D22FD" w:rsidSect="005B44C9">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66B"/>
    <w:multiLevelType w:val="hybridMultilevel"/>
    <w:tmpl w:val="8BD044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grammar="clean"/>
  <w:defaultTabStop w:val="708"/>
  <w:hyphenationZone w:val="425"/>
  <w:characterSpacingControl w:val="doNotCompress"/>
  <w:savePreviewPicture/>
  <w:compat/>
  <w:rsids>
    <w:rsidRoot w:val="00080168"/>
    <w:rsid w:val="00002AD9"/>
    <w:rsid w:val="000035D9"/>
    <w:rsid w:val="00015401"/>
    <w:rsid w:val="00017191"/>
    <w:rsid w:val="0002662B"/>
    <w:rsid w:val="00030FFD"/>
    <w:rsid w:val="00031EB3"/>
    <w:rsid w:val="00035D55"/>
    <w:rsid w:val="00062320"/>
    <w:rsid w:val="00064E2E"/>
    <w:rsid w:val="00064E80"/>
    <w:rsid w:val="00067269"/>
    <w:rsid w:val="00080168"/>
    <w:rsid w:val="00081026"/>
    <w:rsid w:val="00091F27"/>
    <w:rsid w:val="0009259D"/>
    <w:rsid w:val="000941D3"/>
    <w:rsid w:val="000A5518"/>
    <w:rsid w:val="000C1A2D"/>
    <w:rsid w:val="000D083A"/>
    <w:rsid w:val="000D7BEC"/>
    <w:rsid w:val="000F6F20"/>
    <w:rsid w:val="00105739"/>
    <w:rsid w:val="00124DD1"/>
    <w:rsid w:val="00130CC7"/>
    <w:rsid w:val="00141A11"/>
    <w:rsid w:val="00146B23"/>
    <w:rsid w:val="00155DE9"/>
    <w:rsid w:val="00172766"/>
    <w:rsid w:val="00175562"/>
    <w:rsid w:val="00177FE0"/>
    <w:rsid w:val="001846E4"/>
    <w:rsid w:val="001A0953"/>
    <w:rsid w:val="001A1EB7"/>
    <w:rsid w:val="001A3400"/>
    <w:rsid w:val="001A7CD2"/>
    <w:rsid w:val="001B071E"/>
    <w:rsid w:val="001B3209"/>
    <w:rsid w:val="001C3D6C"/>
    <w:rsid w:val="001D30E5"/>
    <w:rsid w:val="001D3B3D"/>
    <w:rsid w:val="001D744E"/>
    <w:rsid w:val="001E67EC"/>
    <w:rsid w:val="001E6AEA"/>
    <w:rsid w:val="001F5533"/>
    <w:rsid w:val="002073BA"/>
    <w:rsid w:val="00216B49"/>
    <w:rsid w:val="00231874"/>
    <w:rsid w:val="00234B54"/>
    <w:rsid w:val="00261441"/>
    <w:rsid w:val="00276EA5"/>
    <w:rsid w:val="00292065"/>
    <w:rsid w:val="002A42E5"/>
    <w:rsid w:val="002B517D"/>
    <w:rsid w:val="002C0D4D"/>
    <w:rsid w:val="002D1140"/>
    <w:rsid w:val="002D4C8C"/>
    <w:rsid w:val="002F218E"/>
    <w:rsid w:val="002F3BB2"/>
    <w:rsid w:val="002F5128"/>
    <w:rsid w:val="00304A18"/>
    <w:rsid w:val="00313294"/>
    <w:rsid w:val="00316D8C"/>
    <w:rsid w:val="003354FB"/>
    <w:rsid w:val="0033764D"/>
    <w:rsid w:val="00361E7F"/>
    <w:rsid w:val="00364982"/>
    <w:rsid w:val="00372389"/>
    <w:rsid w:val="00382EEA"/>
    <w:rsid w:val="00390CEF"/>
    <w:rsid w:val="00394375"/>
    <w:rsid w:val="003B3B56"/>
    <w:rsid w:val="003C24AC"/>
    <w:rsid w:val="003D4D96"/>
    <w:rsid w:val="003E08D5"/>
    <w:rsid w:val="003E7496"/>
    <w:rsid w:val="003E76C1"/>
    <w:rsid w:val="00401F08"/>
    <w:rsid w:val="0040742D"/>
    <w:rsid w:val="00410143"/>
    <w:rsid w:val="00411F67"/>
    <w:rsid w:val="00422C7B"/>
    <w:rsid w:val="004239F3"/>
    <w:rsid w:val="00425173"/>
    <w:rsid w:val="00431292"/>
    <w:rsid w:val="004339D6"/>
    <w:rsid w:val="00434933"/>
    <w:rsid w:val="004457EB"/>
    <w:rsid w:val="00451EB0"/>
    <w:rsid w:val="0045248F"/>
    <w:rsid w:val="00472A64"/>
    <w:rsid w:val="0047576B"/>
    <w:rsid w:val="0048121B"/>
    <w:rsid w:val="00497CF7"/>
    <w:rsid w:val="004A7B8E"/>
    <w:rsid w:val="004B63A0"/>
    <w:rsid w:val="004B673F"/>
    <w:rsid w:val="004C5DCC"/>
    <w:rsid w:val="004D22FD"/>
    <w:rsid w:val="004D3E3E"/>
    <w:rsid w:val="004D679E"/>
    <w:rsid w:val="004D757F"/>
    <w:rsid w:val="004E0FF3"/>
    <w:rsid w:val="004E1070"/>
    <w:rsid w:val="004E207E"/>
    <w:rsid w:val="00501792"/>
    <w:rsid w:val="00510C85"/>
    <w:rsid w:val="00511AFD"/>
    <w:rsid w:val="0053119B"/>
    <w:rsid w:val="005353BD"/>
    <w:rsid w:val="00543636"/>
    <w:rsid w:val="00554F23"/>
    <w:rsid w:val="0056058C"/>
    <w:rsid w:val="00573C7A"/>
    <w:rsid w:val="00583065"/>
    <w:rsid w:val="00590C0E"/>
    <w:rsid w:val="00593E7B"/>
    <w:rsid w:val="005A25B0"/>
    <w:rsid w:val="005A327A"/>
    <w:rsid w:val="005A6329"/>
    <w:rsid w:val="005B1A65"/>
    <w:rsid w:val="005B3A84"/>
    <w:rsid w:val="005B435A"/>
    <w:rsid w:val="005B44C9"/>
    <w:rsid w:val="005B568A"/>
    <w:rsid w:val="005D2F33"/>
    <w:rsid w:val="005E3EA2"/>
    <w:rsid w:val="005E5F38"/>
    <w:rsid w:val="005F4D0D"/>
    <w:rsid w:val="00610636"/>
    <w:rsid w:val="00615331"/>
    <w:rsid w:val="00615A7A"/>
    <w:rsid w:val="006167EE"/>
    <w:rsid w:val="0062118F"/>
    <w:rsid w:val="006255A9"/>
    <w:rsid w:val="00625AF8"/>
    <w:rsid w:val="00630045"/>
    <w:rsid w:val="00632744"/>
    <w:rsid w:val="006332AA"/>
    <w:rsid w:val="00636B28"/>
    <w:rsid w:val="00640654"/>
    <w:rsid w:val="00643A1E"/>
    <w:rsid w:val="006614B3"/>
    <w:rsid w:val="0066307C"/>
    <w:rsid w:val="0067635C"/>
    <w:rsid w:val="00676972"/>
    <w:rsid w:val="006778E2"/>
    <w:rsid w:val="006800E1"/>
    <w:rsid w:val="00681B5A"/>
    <w:rsid w:val="006909D0"/>
    <w:rsid w:val="006A042A"/>
    <w:rsid w:val="006B040B"/>
    <w:rsid w:val="006B3D17"/>
    <w:rsid w:val="006C34DE"/>
    <w:rsid w:val="006C637F"/>
    <w:rsid w:val="006E4022"/>
    <w:rsid w:val="006F14C0"/>
    <w:rsid w:val="006F1AA1"/>
    <w:rsid w:val="006F63FD"/>
    <w:rsid w:val="007044AC"/>
    <w:rsid w:val="00732877"/>
    <w:rsid w:val="00732C4C"/>
    <w:rsid w:val="007335E8"/>
    <w:rsid w:val="00747BC0"/>
    <w:rsid w:val="00750F99"/>
    <w:rsid w:val="0076158C"/>
    <w:rsid w:val="00765AFB"/>
    <w:rsid w:val="007901E0"/>
    <w:rsid w:val="00797963"/>
    <w:rsid w:val="00797A71"/>
    <w:rsid w:val="007B2CC6"/>
    <w:rsid w:val="007B560C"/>
    <w:rsid w:val="007C2978"/>
    <w:rsid w:val="007E1A31"/>
    <w:rsid w:val="007E3434"/>
    <w:rsid w:val="007F1033"/>
    <w:rsid w:val="008026CD"/>
    <w:rsid w:val="008068AC"/>
    <w:rsid w:val="00836BB8"/>
    <w:rsid w:val="00837CCE"/>
    <w:rsid w:val="0085177F"/>
    <w:rsid w:val="00851837"/>
    <w:rsid w:val="00860880"/>
    <w:rsid w:val="008636D4"/>
    <w:rsid w:val="00867845"/>
    <w:rsid w:val="0087077A"/>
    <w:rsid w:val="008851BC"/>
    <w:rsid w:val="00895A67"/>
    <w:rsid w:val="0089789C"/>
    <w:rsid w:val="008A3EA1"/>
    <w:rsid w:val="008B26D6"/>
    <w:rsid w:val="008D2CD9"/>
    <w:rsid w:val="008D34A8"/>
    <w:rsid w:val="008E5C8C"/>
    <w:rsid w:val="008F2051"/>
    <w:rsid w:val="0090533A"/>
    <w:rsid w:val="00944AFA"/>
    <w:rsid w:val="0095065C"/>
    <w:rsid w:val="009516EC"/>
    <w:rsid w:val="00955D8E"/>
    <w:rsid w:val="0096577C"/>
    <w:rsid w:val="00967C45"/>
    <w:rsid w:val="009738DB"/>
    <w:rsid w:val="0097395E"/>
    <w:rsid w:val="009C094F"/>
    <w:rsid w:val="009C7FDF"/>
    <w:rsid w:val="009E0AA2"/>
    <w:rsid w:val="009E4C51"/>
    <w:rsid w:val="009E5A49"/>
    <w:rsid w:val="00A046C7"/>
    <w:rsid w:val="00A05A05"/>
    <w:rsid w:val="00A12FC8"/>
    <w:rsid w:val="00A2559E"/>
    <w:rsid w:val="00A4067D"/>
    <w:rsid w:val="00A42726"/>
    <w:rsid w:val="00A4677D"/>
    <w:rsid w:val="00A53469"/>
    <w:rsid w:val="00A539BE"/>
    <w:rsid w:val="00A62887"/>
    <w:rsid w:val="00A62890"/>
    <w:rsid w:val="00A70336"/>
    <w:rsid w:val="00A72CA1"/>
    <w:rsid w:val="00A76C08"/>
    <w:rsid w:val="00A83255"/>
    <w:rsid w:val="00A97456"/>
    <w:rsid w:val="00A97C3B"/>
    <w:rsid w:val="00AA20F2"/>
    <w:rsid w:val="00AB2E03"/>
    <w:rsid w:val="00AB5AFB"/>
    <w:rsid w:val="00AB630B"/>
    <w:rsid w:val="00AC1D3E"/>
    <w:rsid w:val="00AC7022"/>
    <w:rsid w:val="00AD21ED"/>
    <w:rsid w:val="00AF3B36"/>
    <w:rsid w:val="00B06590"/>
    <w:rsid w:val="00B31128"/>
    <w:rsid w:val="00B40FE2"/>
    <w:rsid w:val="00B62A53"/>
    <w:rsid w:val="00B63CDE"/>
    <w:rsid w:val="00B77DDC"/>
    <w:rsid w:val="00BA07C4"/>
    <w:rsid w:val="00BA1CAF"/>
    <w:rsid w:val="00BA2D0F"/>
    <w:rsid w:val="00BA4EDB"/>
    <w:rsid w:val="00BA70D7"/>
    <w:rsid w:val="00BB0ACC"/>
    <w:rsid w:val="00BB3655"/>
    <w:rsid w:val="00BC06F7"/>
    <w:rsid w:val="00BE0FBD"/>
    <w:rsid w:val="00BF09ED"/>
    <w:rsid w:val="00C07A4A"/>
    <w:rsid w:val="00C13BD6"/>
    <w:rsid w:val="00C205C7"/>
    <w:rsid w:val="00C26A26"/>
    <w:rsid w:val="00C33521"/>
    <w:rsid w:val="00C4678E"/>
    <w:rsid w:val="00C543B1"/>
    <w:rsid w:val="00C91774"/>
    <w:rsid w:val="00CC0D67"/>
    <w:rsid w:val="00CC72DB"/>
    <w:rsid w:val="00CD0296"/>
    <w:rsid w:val="00D01C96"/>
    <w:rsid w:val="00D616C3"/>
    <w:rsid w:val="00D73DA4"/>
    <w:rsid w:val="00D76A8E"/>
    <w:rsid w:val="00D8344B"/>
    <w:rsid w:val="00D86635"/>
    <w:rsid w:val="00D869D8"/>
    <w:rsid w:val="00DA27A2"/>
    <w:rsid w:val="00DC15CC"/>
    <w:rsid w:val="00DF3DCD"/>
    <w:rsid w:val="00E02FEB"/>
    <w:rsid w:val="00E07E49"/>
    <w:rsid w:val="00E10D66"/>
    <w:rsid w:val="00E1667F"/>
    <w:rsid w:val="00E35ADA"/>
    <w:rsid w:val="00E52B91"/>
    <w:rsid w:val="00E726CF"/>
    <w:rsid w:val="00E80728"/>
    <w:rsid w:val="00EA55F3"/>
    <w:rsid w:val="00EB2E1E"/>
    <w:rsid w:val="00EB36C0"/>
    <w:rsid w:val="00EB49BB"/>
    <w:rsid w:val="00EC2F40"/>
    <w:rsid w:val="00EC7656"/>
    <w:rsid w:val="00ED1FD3"/>
    <w:rsid w:val="00F03471"/>
    <w:rsid w:val="00F05C2C"/>
    <w:rsid w:val="00F0728E"/>
    <w:rsid w:val="00F139A3"/>
    <w:rsid w:val="00F364C2"/>
    <w:rsid w:val="00F46675"/>
    <w:rsid w:val="00F5692E"/>
    <w:rsid w:val="00F60C81"/>
    <w:rsid w:val="00F60D8A"/>
    <w:rsid w:val="00F63FA6"/>
    <w:rsid w:val="00F66123"/>
    <w:rsid w:val="00F71D50"/>
    <w:rsid w:val="00F75047"/>
    <w:rsid w:val="00F93B71"/>
    <w:rsid w:val="00F966B2"/>
    <w:rsid w:val="00F9699F"/>
    <w:rsid w:val="00FA6EE2"/>
    <w:rsid w:val="00FC2554"/>
    <w:rsid w:val="00FD6B65"/>
    <w:rsid w:val="00FF12F1"/>
    <w:rsid w:val="00FF51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B1"/>
  </w:style>
  <w:style w:type="paragraph" w:styleId="Ttulo1">
    <w:name w:val="heading 1"/>
    <w:basedOn w:val="Normal"/>
    <w:next w:val="Normal"/>
    <w:link w:val="Ttulo1Char"/>
    <w:uiPriority w:val="9"/>
    <w:qFormat/>
    <w:rsid w:val="00F13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39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77DD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744E"/>
    <w:rPr>
      <w:color w:val="0000FF" w:themeColor="hyperlink"/>
      <w:u w:val="single"/>
    </w:rPr>
  </w:style>
  <w:style w:type="character" w:customStyle="1" w:styleId="apple-converted-space">
    <w:name w:val="apple-converted-space"/>
    <w:basedOn w:val="Fontepargpadro"/>
    <w:rsid w:val="00276EA5"/>
  </w:style>
  <w:style w:type="character" w:styleId="Forte">
    <w:name w:val="Strong"/>
    <w:basedOn w:val="Fontepargpadro"/>
    <w:uiPriority w:val="22"/>
    <w:qFormat/>
    <w:rsid w:val="003E76C1"/>
    <w:rPr>
      <w:b/>
      <w:bCs/>
    </w:rPr>
  </w:style>
  <w:style w:type="paragraph" w:customStyle="1" w:styleId="texto2">
    <w:name w:val="texto2"/>
    <w:basedOn w:val="Normal"/>
    <w:rsid w:val="00AB630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05A05"/>
    <w:pPr>
      <w:ind w:left="720"/>
      <w:contextualSpacing/>
    </w:pPr>
  </w:style>
  <w:style w:type="character" w:customStyle="1" w:styleId="a">
    <w:name w:val="a"/>
    <w:basedOn w:val="Fontepargpadro"/>
    <w:rsid w:val="00F63FA6"/>
  </w:style>
</w:styles>
</file>

<file path=word/webSettings.xml><?xml version="1.0" encoding="utf-8"?>
<w:webSettings xmlns:r="http://schemas.openxmlformats.org/officeDocument/2006/relationships" xmlns:w="http://schemas.openxmlformats.org/wordprocessingml/2006/main">
  <w:divs>
    <w:div w:id="17319421">
      <w:bodyDiv w:val="1"/>
      <w:marLeft w:val="0"/>
      <w:marRight w:val="0"/>
      <w:marTop w:val="0"/>
      <w:marBottom w:val="0"/>
      <w:divBdr>
        <w:top w:val="none" w:sz="0" w:space="0" w:color="auto"/>
        <w:left w:val="none" w:sz="0" w:space="0" w:color="auto"/>
        <w:bottom w:val="none" w:sz="0" w:space="0" w:color="auto"/>
        <w:right w:val="none" w:sz="0" w:space="0" w:color="auto"/>
      </w:divBdr>
    </w:div>
    <w:div w:id="71243618">
      <w:bodyDiv w:val="1"/>
      <w:marLeft w:val="0"/>
      <w:marRight w:val="0"/>
      <w:marTop w:val="0"/>
      <w:marBottom w:val="0"/>
      <w:divBdr>
        <w:top w:val="none" w:sz="0" w:space="0" w:color="auto"/>
        <w:left w:val="none" w:sz="0" w:space="0" w:color="auto"/>
        <w:bottom w:val="none" w:sz="0" w:space="0" w:color="auto"/>
        <w:right w:val="none" w:sz="0" w:space="0" w:color="auto"/>
      </w:divBdr>
    </w:div>
    <w:div w:id="127742880">
      <w:bodyDiv w:val="1"/>
      <w:marLeft w:val="0"/>
      <w:marRight w:val="0"/>
      <w:marTop w:val="0"/>
      <w:marBottom w:val="0"/>
      <w:divBdr>
        <w:top w:val="none" w:sz="0" w:space="0" w:color="auto"/>
        <w:left w:val="none" w:sz="0" w:space="0" w:color="auto"/>
        <w:bottom w:val="none" w:sz="0" w:space="0" w:color="auto"/>
        <w:right w:val="none" w:sz="0" w:space="0" w:color="auto"/>
      </w:divBdr>
    </w:div>
    <w:div w:id="161510835">
      <w:bodyDiv w:val="1"/>
      <w:marLeft w:val="0"/>
      <w:marRight w:val="0"/>
      <w:marTop w:val="0"/>
      <w:marBottom w:val="0"/>
      <w:divBdr>
        <w:top w:val="none" w:sz="0" w:space="0" w:color="auto"/>
        <w:left w:val="none" w:sz="0" w:space="0" w:color="auto"/>
        <w:bottom w:val="none" w:sz="0" w:space="0" w:color="auto"/>
        <w:right w:val="none" w:sz="0" w:space="0" w:color="auto"/>
      </w:divBdr>
    </w:div>
    <w:div w:id="162278420">
      <w:bodyDiv w:val="1"/>
      <w:marLeft w:val="0"/>
      <w:marRight w:val="0"/>
      <w:marTop w:val="0"/>
      <w:marBottom w:val="0"/>
      <w:divBdr>
        <w:top w:val="none" w:sz="0" w:space="0" w:color="auto"/>
        <w:left w:val="none" w:sz="0" w:space="0" w:color="auto"/>
        <w:bottom w:val="none" w:sz="0" w:space="0" w:color="auto"/>
        <w:right w:val="none" w:sz="0" w:space="0" w:color="auto"/>
      </w:divBdr>
    </w:div>
    <w:div w:id="179438157">
      <w:bodyDiv w:val="1"/>
      <w:marLeft w:val="0"/>
      <w:marRight w:val="0"/>
      <w:marTop w:val="0"/>
      <w:marBottom w:val="0"/>
      <w:divBdr>
        <w:top w:val="none" w:sz="0" w:space="0" w:color="auto"/>
        <w:left w:val="none" w:sz="0" w:space="0" w:color="auto"/>
        <w:bottom w:val="none" w:sz="0" w:space="0" w:color="auto"/>
        <w:right w:val="none" w:sz="0" w:space="0" w:color="auto"/>
      </w:divBdr>
    </w:div>
    <w:div w:id="208616669">
      <w:bodyDiv w:val="1"/>
      <w:marLeft w:val="0"/>
      <w:marRight w:val="0"/>
      <w:marTop w:val="0"/>
      <w:marBottom w:val="0"/>
      <w:divBdr>
        <w:top w:val="none" w:sz="0" w:space="0" w:color="auto"/>
        <w:left w:val="none" w:sz="0" w:space="0" w:color="auto"/>
        <w:bottom w:val="none" w:sz="0" w:space="0" w:color="auto"/>
        <w:right w:val="none" w:sz="0" w:space="0" w:color="auto"/>
      </w:divBdr>
    </w:div>
    <w:div w:id="214514014">
      <w:bodyDiv w:val="1"/>
      <w:marLeft w:val="0"/>
      <w:marRight w:val="0"/>
      <w:marTop w:val="0"/>
      <w:marBottom w:val="0"/>
      <w:divBdr>
        <w:top w:val="none" w:sz="0" w:space="0" w:color="auto"/>
        <w:left w:val="none" w:sz="0" w:space="0" w:color="auto"/>
        <w:bottom w:val="none" w:sz="0" w:space="0" w:color="auto"/>
        <w:right w:val="none" w:sz="0" w:space="0" w:color="auto"/>
      </w:divBdr>
    </w:div>
    <w:div w:id="268661478">
      <w:bodyDiv w:val="1"/>
      <w:marLeft w:val="0"/>
      <w:marRight w:val="0"/>
      <w:marTop w:val="0"/>
      <w:marBottom w:val="0"/>
      <w:divBdr>
        <w:top w:val="none" w:sz="0" w:space="0" w:color="auto"/>
        <w:left w:val="none" w:sz="0" w:space="0" w:color="auto"/>
        <w:bottom w:val="none" w:sz="0" w:space="0" w:color="auto"/>
        <w:right w:val="none" w:sz="0" w:space="0" w:color="auto"/>
      </w:divBdr>
    </w:div>
    <w:div w:id="269749037">
      <w:bodyDiv w:val="1"/>
      <w:marLeft w:val="0"/>
      <w:marRight w:val="0"/>
      <w:marTop w:val="0"/>
      <w:marBottom w:val="0"/>
      <w:divBdr>
        <w:top w:val="none" w:sz="0" w:space="0" w:color="auto"/>
        <w:left w:val="none" w:sz="0" w:space="0" w:color="auto"/>
        <w:bottom w:val="none" w:sz="0" w:space="0" w:color="auto"/>
        <w:right w:val="none" w:sz="0" w:space="0" w:color="auto"/>
      </w:divBdr>
    </w:div>
    <w:div w:id="288978491">
      <w:bodyDiv w:val="1"/>
      <w:marLeft w:val="0"/>
      <w:marRight w:val="0"/>
      <w:marTop w:val="0"/>
      <w:marBottom w:val="0"/>
      <w:divBdr>
        <w:top w:val="none" w:sz="0" w:space="0" w:color="auto"/>
        <w:left w:val="none" w:sz="0" w:space="0" w:color="auto"/>
        <w:bottom w:val="none" w:sz="0" w:space="0" w:color="auto"/>
        <w:right w:val="none" w:sz="0" w:space="0" w:color="auto"/>
      </w:divBdr>
    </w:div>
    <w:div w:id="358316994">
      <w:bodyDiv w:val="1"/>
      <w:marLeft w:val="0"/>
      <w:marRight w:val="0"/>
      <w:marTop w:val="0"/>
      <w:marBottom w:val="0"/>
      <w:divBdr>
        <w:top w:val="none" w:sz="0" w:space="0" w:color="auto"/>
        <w:left w:val="none" w:sz="0" w:space="0" w:color="auto"/>
        <w:bottom w:val="none" w:sz="0" w:space="0" w:color="auto"/>
        <w:right w:val="none" w:sz="0" w:space="0" w:color="auto"/>
      </w:divBdr>
    </w:div>
    <w:div w:id="359550754">
      <w:bodyDiv w:val="1"/>
      <w:marLeft w:val="0"/>
      <w:marRight w:val="0"/>
      <w:marTop w:val="0"/>
      <w:marBottom w:val="0"/>
      <w:divBdr>
        <w:top w:val="none" w:sz="0" w:space="0" w:color="auto"/>
        <w:left w:val="none" w:sz="0" w:space="0" w:color="auto"/>
        <w:bottom w:val="none" w:sz="0" w:space="0" w:color="auto"/>
        <w:right w:val="none" w:sz="0" w:space="0" w:color="auto"/>
      </w:divBdr>
    </w:div>
    <w:div w:id="367067525">
      <w:bodyDiv w:val="1"/>
      <w:marLeft w:val="0"/>
      <w:marRight w:val="0"/>
      <w:marTop w:val="0"/>
      <w:marBottom w:val="0"/>
      <w:divBdr>
        <w:top w:val="none" w:sz="0" w:space="0" w:color="auto"/>
        <w:left w:val="none" w:sz="0" w:space="0" w:color="auto"/>
        <w:bottom w:val="none" w:sz="0" w:space="0" w:color="auto"/>
        <w:right w:val="none" w:sz="0" w:space="0" w:color="auto"/>
      </w:divBdr>
    </w:div>
    <w:div w:id="372772624">
      <w:bodyDiv w:val="1"/>
      <w:marLeft w:val="0"/>
      <w:marRight w:val="0"/>
      <w:marTop w:val="0"/>
      <w:marBottom w:val="0"/>
      <w:divBdr>
        <w:top w:val="none" w:sz="0" w:space="0" w:color="auto"/>
        <w:left w:val="none" w:sz="0" w:space="0" w:color="auto"/>
        <w:bottom w:val="none" w:sz="0" w:space="0" w:color="auto"/>
        <w:right w:val="none" w:sz="0" w:space="0" w:color="auto"/>
      </w:divBdr>
    </w:div>
    <w:div w:id="379207096">
      <w:bodyDiv w:val="1"/>
      <w:marLeft w:val="0"/>
      <w:marRight w:val="0"/>
      <w:marTop w:val="0"/>
      <w:marBottom w:val="0"/>
      <w:divBdr>
        <w:top w:val="none" w:sz="0" w:space="0" w:color="auto"/>
        <w:left w:val="none" w:sz="0" w:space="0" w:color="auto"/>
        <w:bottom w:val="none" w:sz="0" w:space="0" w:color="auto"/>
        <w:right w:val="none" w:sz="0" w:space="0" w:color="auto"/>
      </w:divBdr>
    </w:div>
    <w:div w:id="397631292">
      <w:bodyDiv w:val="1"/>
      <w:marLeft w:val="0"/>
      <w:marRight w:val="0"/>
      <w:marTop w:val="0"/>
      <w:marBottom w:val="0"/>
      <w:divBdr>
        <w:top w:val="none" w:sz="0" w:space="0" w:color="auto"/>
        <w:left w:val="none" w:sz="0" w:space="0" w:color="auto"/>
        <w:bottom w:val="none" w:sz="0" w:space="0" w:color="auto"/>
        <w:right w:val="none" w:sz="0" w:space="0" w:color="auto"/>
      </w:divBdr>
    </w:div>
    <w:div w:id="497185866">
      <w:bodyDiv w:val="1"/>
      <w:marLeft w:val="0"/>
      <w:marRight w:val="0"/>
      <w:marTop w:val="0"/>
      <w:marBottom w:val="0"/>
      <w:divBdr>
        <w:top w:val="none" w:sz="0" w:space="0" w:color="auto"/>
        <w:left w:val="none" w:sz="0" w:space="0" w:color="auto"/>
        <w:bottom w:val="none" w:sz="0" w:space="0" w:color="auto"/>
        <w:right w:val="none" w:sz="0" w:space="0" w:color="auto"/>
      </w:divBdr>
    </w:div>
    <w:div w:id="537400829">
      <w:bodyDiv w:val="1"/>
      <w:marLeft w:val="0"/>
      <w:marRight w:val="0"/>
      <w:marTop w:val="0"/>
      <w:marBottom w:val="0"/>
      <w:divBdr>
        <w:top w:val="none" w:sz="0" w:space="0" w:color="auto"/>
        <w:left w:val="none" w:sz="0" w:space="0" w:color="auto"/>
        <w:bottom w:val="none" w:sz="0" w:space="0" w:color="auto"/>
        <w:right w:val="none" w:sz="0" w:space="0" w:color="auto"/>
      </w:divBdr>
    </w:div>
    <w:div w:id="554704506">
      <w:bodyDiv w:val="1"/>
      <w:marLeft w:val="0"/>
      <w:marRight w:val="0"/>
      <w:marTop w:val="0"/>
      <w:marBottom w:val="0"/>
      <w:divBdr>
        <w:top w:val="none" w:sz="0" w:space="0" w:color="auto"/>
        <w:left w:val="none" w:sz="0" w:space="0" w:color="auto"/>
        <w:bottom w:val="none" w:sz="0" w:space="0" w:color="auto"/>
        <w:right w:val="none" w:sz="0" w:space="0" w:color="auto"/>
      </w:divBdr>
    </w:div>
    <w:div w:id="559439341">
      <w:bodyDiv w:val="1"/>
      <w:marLeft w:val="0"/>
      <w:marRight w:val="0"/>
      <w:marTop w:val="0"/>
      <w:marBottom w:val="0"/>
      <w:divBdr>
        <w:top w:val="none" w:sz="0" w:space="0" w:color="auto"/>
        <w:left w:val="none" w:sz="0" w:space="0" w:color="auto"/>
        <w:bottom w:val="none" w:sz="0" w:space="0" w:color="auto"/>
        <w:right w:val="none" w:sz="0" w:space="0" w:color="auto"/>
      </w:divBdr>
    </w:div>
    <w:div w:id="564149077">
      <w:bodyDiv w:val="1"/>
      <w:marLeft w:val="0"/>
      <w:marRight w:val="0"/>
      <w:marTop w:val="0"/>
      <w:marBottom w:val="0"/>
      <w:divBdr>
        <w:top w:val="none" w:sz="0" w:space="0" w:color="auto"/>
        <w:left w:val="none" w:sz="0" w:space="0" w:color="auto"/>
        <w:bottom w:val="none" w:sz="0" w:space="0" w:color="auto"/>
        <w:right w:val="none" w:sz="0" w:space="0" w:color="auto"/>
      </w:divBdr>
    </w:div>
    <w:div w:id="601763363">
      <w:bodyDiv w:val="1"/>
      <w:marLeft w:val="0"/>
      <w:marRight w:val="0"/>
      <w:marTop w:val="0"/>
      <w:marBottom w:val="0"/>
      <w:divBdr>
        <w:top w:val="none" w:sz="0" w:space="0" w:color="auto"/>
        <w:left w:val="none" w:sz="0" w:space="0" w:color="auto"/>
        <w:bottom w:val="none" w:sz="0" w:space="0" w:color="auto"/>
        <w:right w:val="none" w:sz="0" w:space="0" w:color="auto"/>
      </w:divBdr>
    </w:div>
    <w:div w:id="630601530">
      <w:bodyDiv w:val="1"/>
      <w:marLeft w:val="0"/>
      <w:marRight w:val="0"/>
      <w:marTop w:val="0"/>
      <w:marBottom w:val="0"/>
      <w:divBdr>
        <w:top w:val="none" w:sz="0" w:space="0" w:color="auto"/>
        <w:left w:val="none" w:sz="0" w:space="0" w:color="auto"/>
        <w:bottom w:val="none" w:sz="0" w:space="0" w:color="auto"/>
        <w:right w:val="none" w:sz="0" w:space="0" w:color="auto"/>
      </w:divBdr>
    </w:div>
    <w:div w:id="674191889">
      <w:bodyDiv w:val="1"/>
      <w:marLeft w:val="0"/>
      <w:marRight w:val="0"/>
      <w:marTop w:val="0"/>
      <w:marBottom w:val="0"/>
      <w:divBdr>
        <w:top w:val="none" w:sz="0" w:space="0" w:color="auto"/>
        <w:left w:val="none" w:sz="0" w:space="0" w:color="auto"/>
        <w:bottom w:val="none" w:sz="0" w:space="0" w:color="auto"/>
        <w:right w:val="none" w:sz="0" w:space="0" w:color="auto"/>
      </w:divBdr>
    </w:div>
    <w:div w:id="715929128">
      <w:bodyDiv w:val="1"/>
      <w:marLeft w:val="0"/>
      <w:marRight w:val="0"/>
      <w:marTop w:val="0"/>
      <w:marBottom w:val="0"/>
      <w:divBdr>
        <w:top w:val="none" w:sz="0" w:space="0" w:color="auto"/>
        <w:left w:val="none" w:sz="0" w:space="0" w:color="auto"/>
        <w:bottom w:val="none" w:sz="0" w:space="0" w:color="auto"/>
        <w:right w:val="none" w:sz="0" w:space="0" w:color="auto"/>
      </w:divBdr>
    </w:div>
    <w:div w:id="716196754">
      <w:bodyDiv w:val="1"/>
      <w:marLeft w:val="0"/>
      <w:marRight w:val="0"/>
      <w:marTop w:val="0"/>
      <w:marBottom w:val="0"/>
      <w:divBdr>
        <w:top w:val="none" w:sz="0" w:space="0" w:color="auto"/>
        <w:left w:val="none" w:sz="0" w:space="0" w:color="auto"/>
        <w:bottom w:val="none" w:sz="0" w:space="0" w:color="auto"/>
        <w:right w:val="none" w:sz="0" w:space="0" w:color="auto"/>
      </w:divBdr>
    </w:div>
    <w:div w:id="736436245">
      <w:bodyDiv w:val="1"/>
      <w:marLeft w:val="0"/>
      <w:marRight w:val="0"/>
      <w:marTop w:val="0"/>
      <w:marBottom w:val="0"/>
      <w:divBdr>
        <w:top w:val="none" w:sz="0" w:space="0" w:color="auto"/>
        <w:left w:val="none" w:sz="0" w:space="0" w:color="auto"/>
        <w:bottom w:val="none" w:sz="0" w:space="0" w:color="auto"/>
        <w:right w:val="none" w:sz="0" w:space="0" w:color="auto"/>
      </w:divBdr>
    </w:div>
    <w:div w:id="751392098">
      <w:bodyDiv w:val="1"/>
      <w:marLeft w:val="0"/>
      <w:marRight w:val="0"/>
      <w:marTop w:val="0"/>
      <w:marBottom w:val="0"/>
      <w:divBdr>
        <w:top w:val="none" w:sz="0" w:space="0" w:color="auto"/>
        <w:left w:val="none" w:sz="0" w:space="0" w:color="auto"/>
        <w:bottom w:val="none" w:sz="0" w:space="0" w:color="auto"/>
        <w:right w:val="none" w:sz="0" w:space="0" w:color="auto"/>
      </w:divBdr>
    </w:div>
    <w:div w:id="806514079">
      <w:bodyDiv w:val="1"/>
      <w:marLeft w:val="0"/>
      <w:marRight w:val="0"/>
      <w:marTop w:val="0"/>
      <w:marBottom w:val="0"/>
      <w:divBdr>
        <w:top w:val="none" w:sz="0" w:space="0" w:color="auto"/>
        <w:left w:val="none" w:sz="0" w:space="0" w:color="auto"/>
        <w:bottom w:val="none" w:sz="0" w:space="0" w:color="auto"/>
        <w:right w:val="none" w:sz="0" w:space="0" w:color="auto"/>
      </w:divBdr>
    </w:div>
    <w:div w:id="845485640">
      <w:bodyDiv w:val="1"/>
      <w:marLeft w:val="0"/>
      <w:marRight w:val="0"/>
      <w:marTop w:val="0"/>
      <w:marBottom w:val="0"/>
      <w:divBdr>
        <w:top w:val="none" w:sz="0" w:space="0" w:color="auto"/>
        <w:left w:val="none" w:sz="0" w:space="0" w:color="auto"/>
        <w:bottom w:val="none" w:sz="0" w:space="0" w:color="auto"/>
        <w:right w:val="none" w:sz="0" w:space="0" w:color="auto"/>
      </w:divBdr>
    </w:div>
    <w:div w:id="866794363">
      <w:bodyDiv w:val="1"/>
      <w:marLeft w:val="0"/>
      <w:marRight w:val="0"/>
      <w:marTop w:val="0"/>
      <w:marBottom w:val="0"/>
      <w:divBdr>
        <w:top w:val="none" w:sz="0" w:space="0" w:color="auto"/>
        <w:left w:val="none" w:sz="0" w:space="0" w:color="auto"/>
        <w:bottom w:val="none" w:sz="0" w:space="0" w:color="auto"/>
        <w:right w:val="none" w:sz="0" w:space="0" w:color="auto"/>
      </w:divBdr>
    </w:div>
    <w:div w:id="890923813">
      <w:bodyDiv w:val="1"/>
      <w:marLeft w:val="0"/>
      <w:marRight w:val="0"/>
      <w:marTop w:val="0"/>
      <w:marBottom w:val="0"/>
      <w:divBdr>
        <w:top w:val="none" w:sz="0" w:space="0" w:color="auto"/>
        <w:left w:val="none" w:sz="0" w:space="0" w:color="auto"/>
        <w:bottom w:val="none" w:sz="0" w:space="0" w:color="auto"/>
        <w:right w:val="none" w:sz="0" w:space="0" w:color="auto"/>
      </w:divBdr>
    </w:div>
    <w:div w:id="901718669">
      <w:bodyDiv w:val="1"/>
      <w:marLeft w:val="0"/>
      <w:marRight w:val="0"/>
      <w:marTop w:val="0"/>
      <w:marBottom w:val="0"/>
      <w:divBdr>
        <w:top w:val="none" w:sz="0" w:space="0" w:color="auto"/>
        <w:left w:val="none" w:sz="0" w:space="0" w:color="auto"/>
        <w:bottom w:val="none" w:sz="0" w:space="0" w:color="auto"/>
        <w:right w:val="none" w:sz="0" w:space="0" w:color="auto"/>
      </w:divBdr>
    </w:div>
    <w:div w:id="997227235">
      <w:bodyDiv w:val="1"/>
      <w:marLeft w:val="0"/>
      <w:marRight w:val="0"/>
      <w:marTop w:val="0"/>
      <w:marBottom w:val="0"/>
      <w:divBdr>
        <w:top w:val="none" w:sz="0" w:space="0" w:color="auto"/>
        <w:left w:val="none" w:sz="0" w:space="0" w:color="auto"/>
        <w:bottom w:val="none" w:sz="0" w:space="0" w:color="auto"/>
        <w:right w:val="none" w:sz="0" w:space="0" w:color="auto"/>
      </w:divBdr>
    </w:div>
    <w:div w:id="998768668">
      <w:bodyDiv w:val="1"/>
      <w:marLeft w:val="0"/>
      <w:marRight w:val="0"/>
      <w:marTop w:val="0"/>
      <w:marBottom w:val="0"/>
      <w:divBdr>
        <w:top w:val="none" w:sz="0" w:space="0" w:color="auto"/>
        <w:left w:val="none" w:sz="0" w:space="0" w:color="auto"/>
        <w:bottom w:val="none" w:sz="0" w:space="0" w:color="auto"/>
        <w:right w:val="none" w:sz="0" w:space="0" w:color="auto"/>
      </w:divBdr>
    </w:div>
    <w:div w:id="1017971827">
      <w:bodyDiv w:val="1"/>
      <w:marLeft w:val="0"/>
      <w:marRight w:val="0"/>
      <w:marTop w:val="0"/>
      <w:marBottom w:val="0"/>
      <w:divBdr>
        <w:top w:val="none" w:sz="0" w:space="0" w:color="auto"/>
        <w:left w:val="none" w:sz="0" w:space="0" w:color="auto"/>
        <w:bottom w:val="none" w:sz="0" w:space="0" w:color="auto"/>
        <w:right w:val="none" w:sz="0" w:space="0" w:color="auto"/>
      </w:divBdr>
    </w:div>
    <w:div w:id="1018508576">
      <w:bodyDiv w:val="1"/>
      <w:marLeft w:val="0"/>
      <w:marRight w:val="0"/>
      <w:marTop w:val="0"/>
      <w:marBottom w:val="0"/>
      <w:divBdr>
        <w:top w:val="none" w:sz="0" w:space="0" w:color="auto"/>
        <w:left w:val="none" w:sz="0" w:space="0" w:color="auto"/>
        <w:bottom w:val="none" w:sz="0" w:space="0" w:color="auto"/>
        <w:right w:val="none" w:sz="0" w:space="0" w:color="auto"/>
      </w:divBdr>
    </w:div>
    <w:div w:id="1038971854">
      <w:bodyDiv w:val="1"/>
      <w:marLeft w:val="0"/>
      <w:marRight w:val="0"/>
      <w:marTop w:val="0"/>
      <w:marBottom w:val="0"/>
      <w:divBdr>
        <w:top w:val="none" w:sz="0" w:space="0" w:color="auto"/>
        <w:left w:val="none" w:sz="0" w:space="0" w:color="auto"/>
        <w:bottom w:val="none" w:sz="0" w:space="0" w:color="auto"/>
        <w:right w:val="none" w:sz="0" w:space="0" w:color="auto"/>
      </w:divBdr>
    </w:div>
    <w:div w:id="1050693084">
      <w:bodyDiv w:val="1"/>
      <w:marLeft w:val="0"/>
      <w:marRight w:val="0"/>
      <w:marTop w:val="0"/>
      <w:marBottom w:val="0"/>
      <w:divBdr>
        <w:top w:val="none" w:sz="0" w:space="0" w:color="auto"/>
        <w:left w:val="none" w:sz="0" w:space="0" w:color="auto"/>
        <w:bottom w:val="none" w:sz="0" w:space="0" w:color="auto"/>
        <w:right w:val="none" w:sz="0" w:space="0" w:color="auto"/>
      </w:divBdr>
    </w:div>
    <w:div w:id="1068649253">
      <w:bodyDiv w:val="1"/>
      <w:marLeft w:val="0"/>
      <w:marRight w:val="0"/>
      <w:marTop w:val="0"/>
      <w:marBottom w:val="0"/>
      <w:divBdr>
        <w:top w:val="none" w:sz="0" w:space="0" w:color="auto"/>
        <w:left w:val="none" w:sz="0" w:space="0" w:color="auto"/>
        <w:bottom w:val="none" w:sz="0" w:space="0" w:color="auto"/>
        <w:right w:val="none" w:sz="0" w:space="0" w:color="auto"/>
      </w:divBdr>
    </w:div>
    <w:div w:id="1088042497">
      <w:bodyDiv w:val="1"/>
      <w:marLeft w:val="0"/>
      <w:marRight w:val="0"/>
      <w:marTop w:val="0"/>
      <w:marBottom w:val="0"/>
      <w:divBdr>
        <w:top w:val="none" w:sz="0" w:space="0" w:color="auto"/>
        <w:left w:val="none" w:sz="0" w:space="0" w:color="auto"/>
        <w:bottom w:val="none" w:sz="0" w:space="0" w:color="auto"/>
        <w:right w:val="none" w:sz="0" w:space="0" w:color="auto"/>
      </w:divBdr>
    </w:div>
    <w:div w:id="1125150170">
      <w:bodyDiv w:val="1"/>
      <w:marLeft w:val="0"/>
      <w:marRight w:val="0"/>
      <w:marTop w:val="0"/>
      <w:marBottom w:val="0"/>
      <w:divBdr>
        <w:top w:val="none" w:sz="0" w:space="0" w:color="auto"/>
        <w:left w:val="none" w:sz="0" w:space="0" w:color="auto"/>
        <w:bottom w:val="none" w:sz="0" w:space="0" w:color="auto"/>
        <w:right w:val="none" w:sz="0" w:space="0" w:color="auto"/>
      </w:divBdr>
    </w:div>
    <w:div w:id="1184244170">
      <w:bodyDiv w:val="1"/>
      <w:marLeft w:val="0"/>
      <w:marRight w:val="0"/>
      <w:marTop w:val="0"/>
      <w:marBottom w:val="0"/>
      <w:divBdr>
        <w:top w:val="none" w:sz="0" w:space="0" w:color="auto"/>
        <w:left w:val="none" w:sz="0" w:space="0" w:color="auto"/>
        <w:bottom w:val="none" w:sz="0" w:space="0" w:color="auto"/>
        <w:right w:val="none" w:sz="0" w:space="0" w:color="auto"/>
      </w:divBdr>
    </w:div>
    <w:div w:id="1218781660">
      <w:bodyDiv w:val="1"/>
      <w:marLeft w:val="0"/>
      <w:marRight w:val="0"/>
      <w:marTop w:val="0"/>
      <w:marBottom w:val="0"/>
      <w:divBdr>
        <w:top w:val="none" w:sz="0" w:space="0" w:color="auto"/>
        <w:left w:val="none" w:sz="0" w:space="0" w:color="auto"/>
        <w:bottom w:val="none" w:sz="0" w:space="0" w:color="auto"/>
        <w:right w:val="none" w:sz="0" w:space="0" w:color="auto"/>
      </w:divBdr>
    </w:div>
    <w:div w:id="1299262230">
      <w:bodyDiv w:val="1"/>
      <w:marLeft w:val="0"/>
      <w:marRight w:val="0"/>
      <w:marTop w:val="0"/>
      <w:marBottom w:val="0"/>
      <w:divBdr>
        <w:top w:val="none" w:sz="0" w:space="0" w:color="auto"/>
        <w:left w:val="none" w:sz="0" w:space="0" w:color="auto"/>
        <w:bottom w:val="none" w:sz="0" w:space="0" w:color="auto"/>
        <w:right w:val="none" w:sz="0" w:space="0" w:color="auto"/>
      </w:divBdr>
    </w:div>
    <w:div w:id="1304191920">
      <w:bodyDiv w:val="1"/>
      <w:marLeft w:val="0"/>
      <w:marRight w:val="0"/>
      <w:marTop w:val="0"/>
      <w:marBottom w:val="0"/>
      <w:divBdr>
        <w:top w:val="none" w:sz="0" w:space="0" w:color="auto"/>
        <w:left w:val="none" w:sz="0" w:space="0" w:color="auto"/>
        <w:bottom w:val="none" w:sz="0" w:space="0" w:color="auto"/>
        <w:right w:val="none" w:sz="0" w:space="0" w:color="auto"/>
      </w:divBdr>
    </w:div>
    <w:div w:id="1309479001">
      <w:bodyDiv w:val="1"/>
      <w:marLeft w:val="0"/>
      <w:marRight w:val="0"/>
      <w:marTop w:val="0"/>
      <w:marBottom w:val="0"/>
      <w:divBdr>
        <w:top w:val="none" w:sz="0" w:space="0" w:color="auto"/>
        <w:left w:val="none" w:sz="0" w:space="0" w:color="auto"/>
        <w:bottom w:val="none" w:sz="0" w:space="0" w:color="auto"/>
        <w:right w:val="none" w:sz="0" w:space="0" w:color="auto"/>
      </w:divBdr>
    </w:div>
    <w:div w:id="1333097408">
      <w:bodyDiv w:val="1"/>
      <w:marLeft w:val="0"/>
      <w:marRight w:val="0"/>
      <w:marTop w:val="0"/>
      <w:marBottom w:val="0"/>
      <w:divBdr>
        <w:top w:val="none" w:sz="0" w:space="0" w:color="auto"/>
        <w:left w:val="none" w:sz="0" w:space="0" w:color="auto"/>
        <w:bottom w:val="none" w:sz="0" w:space="0" w:color="auto"/>
        <w:right w:val="none" w:sz="0" w:space="0" w:color="auto"/>
      </w:divBdr>
    </w:div>
    <w:div w:id="1335307058">
      <w:bodyDiv w:val="1"/>
      <w:marLeft w:val="0"/>
      <w:marRight w:val="0"/>
      <w:marTop w:val="0"/>
      <w:marBottom w:val="0"/>
      <w:divBdr>
        <w:top w:val="none" w:sz="0" w:space="0" w:color="auto"/>
        <w:left w:val="none" w:sz="0" w:space="0" w:color="auto"/>
        <w:bottom w:val="none" w:sz="0" w:space="0" w:color="auto"/>
        <w:right w:val="none" w:sz="0" w:space="0" w:color="auto"/>
      </w:divBdr>
    </w:div>
    <w:div w:id="1339194677">
      <w:bodyDiv w:val="1"/>
      <w:marLeft w:val="0"/>
      <w:marRight w:val="0"/>
      <w:marTop w:val="0"/>
      <w:marBottom w:val="0"/>
      <w:divBdr>
        <w:top w:val="none" w:sz="0" w:space="0" w:color="auto"/>
        <w:left w:val="none" w:sz="0" w:space="0" w:color="auto"/>
        <w:bottom w:val="none" w:sz="0" w:space="0" w:color="auto"/>
        <w:right w:val="none" w:sz="0" w:space="0" w:color="auto"/>
      </w:divBdr>
    </w:div>
    <w:div w:id="1349059039">
      <w:bodyDiv w:val="1"/>
      <w:marLeft w:val="0"/>
      <w:marRight w:val="0"/>
      <w:marTop w:val="0"/>
      <w:marBottom w:val="0"/>
      <w:divBdr>
        <w:top w:val="none" w:sz="0" w:space="0" w:color="auto"/>
        <w:left w:val="none" w:sz="0" w:space="0" w:color="auto"/>
        <w:bottom w:val="none" w:sz="0" w:space="0" w:color="auto"/>
        <w:right w:val="none" w:sz="0" w:space="0" w:color="auto"/>
      </w:divBdr>
    </w:div>
    <w:div w:id="1366173780">
      <w:bodyDiv w:val="1"/>
      <w:marLeft w:val="0"/>
      <w:marRight w:val="0"/>
      <w:marTop w:val="0"/>
      <w:marBottom w:val="0"/>
      <w:divBdr>
        <w:top w:val="none" w:sz="0" w:space="0" w:color="auto"/>
        <w:left w:val="none" w:sz="0" w:space="0" w:color="auto"/>
        <w:bottom w:val="none" w:sz="0" w:space="0" w:color="auto"/>
        <w:right w:val="none" w:sz="0" w:space="0" w:color="auto"/>
      </w:divBdr>
    </w:div>
    <w:div w:id="1380087241">
      <w:bodyDiv w:val="1"/>
      <w:marLeft w:val="0"/>
      <w:marRight w:val="0"/>
      <w:marTop w:val="0"/>
      <w:marBottom w:val="0"/>
      <w:divBdr>
        <w:top w:val="none" w:sz="0" w:space="0" w:color="auto"/>
        <w:left w:val="none" w:sz="0" w:space="0" w:color="auto"/>
        <w:bottom w:val="none" w:sz="0" w:space="0" w:color="auto"/>
        <w:right w:val="none" w:sz="0" w:space="0" w:color="auto"/>
      </w:divBdr>
    </w:div>
    <w:div w:id="1394549664">
      <w:bodyDiv w:val="1"/>
      <w:marLeft w:val="0"/>
      <w:marRight w:val="0"/>
      <w:marTop w:val="0"/>
      <w:marBottom w:val="0"/>
      <w:divBdr>
        <w:top w:val="none" w:sz="0" w:space="0" w:color="auto"/>
        <w:left w:val="none" w:sz="0" w:space="0" w:color="auto"/>
        <w:bottom w:val="none" w:sz="0" w:space="0" w:color="auto"/>
        <w:right w:val="none" w:sz="0" w:space="0" w:color="auto"/>
      </w:divBdr>
    </w:div>
    <w:div w:id="1396853042">
      <w:bodyDiv w:val="1"/>
      <w:marLeft w:val="0"/>
      <w:marRight w:val="0"/>
      <w:marTop w:val="0"/>
      <w:marBottom w:val="0"/>
      <w:divBdr>
        <w:top w:val="none" w:sz="0" w:space="0" w:color="auto"/>
        <w:left w:val="none" w:sz="0" w:space="0" w:color="auto"/>
        <w:bottom w:val="none" w:sz="0" w:space="0" w:color="auto"/>
        <w:right w:val="none" w:sz="0" w:space="0" w:color="auto"/>
      </w:divBdr>
    </w:div>
    <w:div w:id="1449398776">
      <w:bodyDiv w:val="1"/>
      <w:marLeft w:val="0"/>
      <w:marRight w:val="0"/>
      <w:marTop w:val="0"/>
      <w:marBottom w:val="0"/>
      <w:divBdr>
        <w:top w:val="none" w:sz="0" w:space="0" w:color="auto"/>
        <w:left w:val="none" w:sz="0" w:space="0" w:color="auto"/>
        <w:bottom w:val="none" w:sz="0" w:space="0" w:color="auto"/>
        <w:right w:val="none" w:sz="0" w:space="0" w:color="auto"/>
      </w:divBdr>
    </w:div>
    <w:div w:id="1651203998">
      <w:bodyDiv w:val="1"/>
      <w:marLeft w:val="0"/>
      <w:marRight w:val="0"/>
      <w:marTop w:val="0"/>
      <w:marBottom w:val="0"/>
      <w:divBdr>
        <w:top w:val="none" w:sz="0" w:space="0" w:color="auto"/>
        <w:left w:val="none" w:sz="0" w:space="0" w:color="auto"/>
        <w:bottom w:val="none" w:sz="0" w:space="0" w:color="auto"/>
        <w:right w:val="none" w:sz="0" w:space="0" w:color="auto"/>
      </w:divBdr>
    </w:div>
    <w:div w:id="1657567154">
      <w:bodyDiv w:val="1"/>
      <w:marLeft w:val="0"/>
      <w:marRight w:val="0"/>
      <w:marTop w:val="0"/>
      <w:marBottom w:val="0"/>
      <w:divBdr>
        <w:top w:val="none" w:sz="0" w:space="0" w:color="auto"/>
        <w:left w:val="none" w:sz="0" w:space="0" w:color="auto"/>
        <w:bottom w:val="none" w:sz="0" w:space="0" w:color="auto"/>
        <w:right w:val="none" w:sz="0" w:space="0" w:color="auto"/>
      </w:divBdr>
    </w:div>
    <w:div w:id="1664511393">
      <w:bodyDiv w:val="1"/>
      <w:marLeft w:val="0"/>
      <w:marRight w:val="0"/>
      <w:marTop w:val="0"/>
      <w:marBottom w:val="0"/>
      <w:divBdr>
        <w:top w:val="none" w:sz="0" w:space="0" w:color="auto"/>
        <w:left w:val="none" w:sz="0" w:space="0" w:color="auto"/>
        <w:bottom w:val="none" w:sz="0" w:space="0" w:color="auto"/>
        <w:right w:val="none" w:sz="0" w:space="0" w:color="auto"/>
      </w:divBdr>
    </w:div>
    <w:div w:id="1667367796">
      <w:bodyDiv w:val="1"/>
      <w:marLeft w:val="0"/>
      <w:marRight w:val="0"/>
      <w:marTop w:val="0"/>
      <w:marBottom w:val="0"/>
      <w:divBdr>
        <w:top w:val="none" w:sz="0" w:space="0" w:color="auto"/>
        <w:left w:val="none" w:sz="0" w:space="0" w:color="auto"/>
        <w:bottom w:val="none" w:sz="0" w:space="0" w:color="auto"/>
        <w:right w:val="none" w:sz="0" w:space="0" w:color="auto"/>
      </w:divBdr>
    </w:div>
    <w:div w:id="1688214329">
      <w:bodyDiv w:val="1"/>
      <w:marLeft w:val="0"/>
      <w:marRight w:val="0"/>
      <w:marTop w:val="0"/>
      <w:marBottom w:val="0"/>
      <w:divBdr>
        <w:top w:val="none" w:sz="0" w:space="0" w:color="auto"/>
        <w:left w:val="none" w:sz="0" w:space="0" w:color="auto"/>
        <w:bottom w:val="none" w:sz="0" w:space="0" w:color="auto"/>
        <w:right w:val="none" w:sz="0" w:space="0" w:color="auto"/>
      </w:divBdr>
    </w:div>
    <w:div w:id="1714692412">
      <w:bodyDiv w:val="1"/>
      <w:marLeft w:val="0"/>
      <w:marRight w:val="0"/>
      <w:marTop w:val="0"/>
      <w:marBottom w:val="0"/>
      <w:divBdr>
        <w:top w:val="none" w:sz="0" w:space="0" w:color="auto"/>
        <w:left w:val="none" w:sz="0" w:space="0" w:color="auto"/>
        <w:bottom w:val="none" w:sz="0" w:space="0" w:color="auto"/>
        <w:right w:val="none" w:sz="0" w:space="0" w:color="auto"/>
      </w:divBdr>
    </w:div>
    <w:div w:id="1722243880">
      <w:bodyDiv w:val="1"/>
      <w:marLeft w:val="0"/>
      <w:marRight w:val="0"/>
      <w:marTop w:val="0"/>
      <w:marBottom w:val="0"/>
      <w:divBdr>
        <w:top w:val="none" w:sz="0" w:space="0" w:color="auto"/>
        <w:left w:val="none" w:sz="0" w:space="0" w:color="auto"/>
        <w:bottom w:val="none" w:sz="0" w:space="0" w:color="auto"/>
        <w:right w:val="none" w:sz="0" w:space="0" w:color="auto"/>
      </w:divBdr>
    </w:div>
    <w:div w:id="1743066478">
      <w:bodyDiv w:val="1"/>
      <w:marLeft w:val="0"/>
      <w:marRight w:val="0"/>
      <w:marTop w:val="0"/>
      <w:marBottom w:val="0"/>
      <w:divBdr>
        <w:top w:val="none" w:sz="0" w:space="0" w:color="auto"/>
        <w:left w:val="none" w:sz="0" w:space="0" w:color="auto"/>
        <w:bottom w:val="none" w:sz="0" w:space="0" w:color="auto"/>
        <w:right w:val="none" w:sz="0" w:space="0" w:color="auto"/>
      </w:divBdr>
    </w:div>
    <w:div w:id="1821117211">
      <w:bodyDiv w:val="1"/>
      <w:marLeft w:val="0"/>
      <w:marRight w:val="0"/>
      <w:marTop w:val="0"/>
      <w:marBottom w:val="0"/>
      <w:divBdr>
        <w:top w:val="none" w:sz="0" w:space="0" w:color="auto"/>
        <w:left w:val="none" w:sz="0" w:space="0" w:color="auto"/>
        <w:bottom w:val="none" w:sz="0" w:space="0" w:color="auto"/>
        <w:right w:val="none" w:sz="0" w:space="0" w:color="auto"/>
      </w:divBdr>
    </w:div>
    <w:div w:id="1825510775">
      <w:bodyDiv w:val="1"/>
      <w:marLeft w:val="0"/>
      <w:marRight w:val="0"/>
      <w:marTop w:val="0"/>
      <w:marBottom w:val="0"/>
      <w:divBdr>
        <w:top w:val="none" w:sz="0" w:space="0" w:color="auto"/>
        <w:left w:val="none" w:sz="0" w:space="0" w:color="auto"/>
        <w:bottom w:val="none" w:sz="0" w:space="0" w:color="auto"/>
        <w:right w:val="none" w:sz="0" w:space="0" w:color="auto"/>
      </w:divBdr>
    </w:div>
    <w:div w:id="1848448243">
      <w:bodyDiv w:val="1"/>
      <w:marLeft w:val="0"/>
      <w:marRight w:val="0"/>
      <w:marTop w:val="0"/>
      <w:marBottom w:val="0"/>
      <w:divBdr>
        <w:top w:val="none" w:sz="0" w:space="0" w:color="auto"/>
        <w:left w:val="none" w:sz="0" w:space="0" w:color="auto"/>
        <w:bottom w:val="none" w:sz="0" w:space="0" w:color="auto"/>
        <w:right w:val="none" w:sz="0" w:space="0" w:color="auto"/>
      </w:divBdr>
    </w:div>
    <w:div w:id="1849057497">
      <w:bodyDiv w:val="1"/>
      <w:marLeft w:val="0"/>
      <w:marRight w:val="0"/>
      <w:marTop w:val="0"/>
      <w:marBottom w:val="0"/>
      <w:divBdr>
        <w:top w:val="none" w:sz="0" w:space="0" w:color="auto"/>
        <w:left w:val="none" w:sz="0" w:space="0" w:color="auto"/>
        <w:bottom w:val="none" w:sz="0" w:space="0" w:color="auto"/>
        <w:right w:val="none" w:sz="0" w:space="0" w:color="auto"/>
      </w:divBdr>
    </w:div>
    <w:div w:id="1890267754">
      <w:bodyDiv w:val="1"/>
      <w:marLeft w:val="0"/>
      <w:marRight w:val="0"/>
      <w:marTop w:val="0"/>
      <w:marBottom w:val="0"/>
      <w:divBdr>
        <w:top w:val="none" w:sz="0" w:space="0" w:color="auto"/>
        <w:left w:val="none" w:sz="0" w:space="0" w:color="auto"/>
        <w:bottom w:val="none" w:sz="0" w:space="0" w:color="auto"/>
        <w:right w:val="none" w:sz="0" w:space="0" w:color="auto"/>
      </w:divBdr>
    </w:div>
    <w:div w:id="1895769701">
      <w:bodyDiv w:val="1"/>
      <w:marLeft w:val="0"/>
      <w:marRight w:val="0"/>
      <w:marTop w:val="0"/>
      <w:marBottom w:val="0"/>
      <w:divBdr>
        <w:top w:val="none" w:sz="0" w:space="0" w:color="auto"/>
        <w:left w:val="none" w:sz="0" w:space="0" w:color="auto"/>
        <w:bottom w:val="none" w:sz="0" w:space="0" w:color="auto"/>
        <w:right w:val="none" w:sz="0" w:space="0" w:color="auto"/>
      </w:divBdr>
    </w:div>
    <w:div w:id="1901090369">
      <w:bodyDiv w:val="1"/>
      <w:marLeft w:val="0"/>
      <w:marRight w:val="0"/>
      <w:marTop w:val="0"/>
      <w:marBottom w:val="0"/>
      <w:divBdr>
        <w:top w:val="none" w:sz="0" w:space="0" w:color="auto"/>
        <w:left w:val="none" w:sz="0" w:space="0" w:color="auto"/>
        <w:bottom w:val="none" w:sz="0" w:space="0" w:color="auto"/>
        <w:right w:val="none" w:sz="0" w:space="0" w:color="auto"/>
      </w:divBdr>
    </w:div>
    <w:div w:id="1940406967">
      <w:bodyDiv w:val="1"/>
      <w:marLeft w:val="0"/>
      <w:marRight w:val="0"/>
      <w:marTop w:val="0"/>
      <w:marBottom w:val="0"/>
      <w:divBdr>
        <w:top w:val="none" w:sz="0" w:space="0" w:color="auto"/>
        <w:left w:val="none" w:sz="0" w:space="0" w:color="auto"/>
        <w:bottom w:val="none" w:sz="0" w:space="0" w:color="auto"/>
        <w:right w:val="none" w:sz="0" w:space="0" w:color="auto"/>
      </w:divBdr>
    </w:div>
    <w:div w:id="1947425115">
      <w:bodyDiv w:val="1"/>
      <w:marLeft w:val="0"/>
      <w:marRight w:val="0"/>
      <w:marTop w:val="0"/>
      <w:marBottom w:val="0"/>
      <w:divBdr>
        <w:top w:val="none" w:sz="0" w:space="0" w:color="auto"/>
        <w:left w:val="none" w:sz="0" w:space="0" w:color="auto"/>
        <w:bottom w:val="none" w:sz="0" w:space="0" w:color="auto"/>
        <w:right w:val="none" w:sz="0" w:space="0" w:color="auto"/>
      </w:divBdr>
    </w:div>
    <w:div w:id="1960212082">
      <w:bodyDiv w:val="1"/>
      <w:marLeft w:val="0"/>
      <w:marRight w:val="0"/>
      <w:marTop w:val="0"/>
      <w:marBottom w:val="0"/>
      <w:divBdr>
        <w:top w:val="none" w:sz="0" w:space="0" w:color="auto"/>
        <w:left w:val="none" w:sz="0" w:space="0" w:color="auto"/>
        <w:bottom w:val="none" w:sz="0" w:space="0" w:color="auto"/>
        <w:right w:val="none" w:sz="0" w:space="0" w:color="auto"/>
      </w:divBdr>
    </w:div>
    <w:div w:id="1997146793">
      <w:bodyDiv w:val="1"/>
      <w:marLeft w:val="0"/>
      <w:marRight w:val="0"/>
      <w:marTop w:val="0"/>
      <w:marBottom w:val="0"/>
      <w:divBdr>
        <w:top w:val="none" w:sz="0" w:space="0" w:color="auto"/>
        <w:left w:val="none" w:sz="0" w:space="0" w:color="auto"/>
        <w:bottom w:val="none" w:sz="0" w:space="0" w:color="auto"/>
        <w:right w:val="none" w:sz="0" w:space="0" w:color="auto"/>
      </w:divBdr>
    </w:div>
    <w:div w:id="2001275836">
      <w:bodyDiv w:val="1"/>
      <w:marLeft w:val="0"/>
      <w:marRight w:val="0"/>
      <w:marTop w:val="0"/>
      <w:marBottom w:val="0"/>
      <w:divBdr>
        <w:top w:val="none" w:sz="0" w:space="0" w:color="auto"/>
        <w:left w:val="none" w:sz="0" w:space="0" w:color="auto"/>
        <w:bottom w:val="none" w:sz="0" w:space="0" w:color="auto"/>
        <w:right w:val="none" w:sz="0" w:space="0" w:color="auto"/>
      </w:divBdr>
    </w:div>
    <w:div w:id="2054696373">
      <w:bodyDiv w:val="1"/>
      <w:marLeft w:val="0"/>
      <w:marRight w:val="0"/>
      <w:marTop w:val="0"/>
      <w:marBottom w:val="0"/>
      <w:divBdr>
        <w:top w:val="none" w:sz="0" w:space="0" w:color="auto"/>
        <w:left w:val="none" w:sz="0" w:space="0" w:color="auto"/>
        <w:bottom w:val="none" w:sz="0" w:space="0" w:color="auto"/>
        <w:right w:val="none" w:sz="0" w:space="0" w:color="auto"/>
      </w:divBdr>
    </w:div>
    <w:div w:id="2076512314">
      <w:bodyDiv w:val="1"/>
      <w:marLeft w:val="0"/>
      <w:marRight w:val="0"/>
      <w:marTop w:val="0"/>
      <w:marBottom w:val="0"/>
      <w:divBdr>
        <w:top w:val="none" w:sz="0" w:space="0" w:color="auto"/>
        <w:left w:val="none" w:sz="0" w:space="0" w:color="auto"/>
        <w:bottom w:val="none" w:sz="0" w:space="0" w:color="auto"/>
        <w:right w:val="none" w:sz="0" w:space="0" w:color="auto"/>
      </w:divBdr>
    </w:div>
    <w:div w:id="2078552457">
      <w:bodyDiv w:val="1"/>
      <w:marLeft w:val="0"/>
      <w:marRight w:val="0"/>
      <w:marTop w:val="0"/>
      <w:marBottom w:val="0"/>
      <w:divBdr>
        <w:top w:val="none" w:sz="0" w:space="0" w:color="auto"/>
        <w:left w:val="none" w:sz="0" w:space="0" w:color="auto"/>
        <w:bottom w:val="none" w:sz="0" w:space="0" w:color="auto"/>
        <w:right w:val="none" w:sz="0" w:space="0" w:color="auto"/>
      </w:divBdr>
    </w:div>
    <w:div w:id="21036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9/Lei/L11922.htm" TargetMode="External"/><Relationship Id="rId13" Type="http://schemas.openxmlformats.org/officeDocument/2006/relationships/hyperlink" Target="https://www.planalto.gov.br/ccivil_03/_Ato2011-2014/2012/Lei/L12760.htm" TargetMode="External"/><Relationship Id="rId18" Type="http://schemas.openxmlformats.org/officeDocument/2006/relationships/hyperlink" Target="http://www.planalto.gov.br/ccivil_03/LEIS/L7565.htm" TargetMode="External"/><Relationship Id="rId3" Type="http://schemas.openxmlformats.org/officeDocument/2006/relationships/styles" Target="styles.xml"/><Relationship Id="rId7" Type="http://schemas.openxmlformats.org/officeDocument/2006/relationships/hyperlink" Target="http://www.planalto.gov.br/ccivil_03/_Ato2007-2010/2008/Lei/L11706.htm" TargetMode="External"/><Relationship Id="rId12" Type="http://schemas.openxmlformats.org/officeDocument/2006/relationships/hyperlink" Target="https://www.planalto.gov.br/ccivil_03/_Ato2007-2010/2008/Lei/L11705.htm" TargetMode="External"/><Relationship Id="rId17" Type="http://schemas.openxmlformats.org/officeDocument/2006/relationships/hyperlink" Target="http://www.planalto.gov.br/ccivil_03/Leis/1980-1988/Msg/VepL7492-86.pdf" TargetMode="External"/><Relationship Id="rId2" Type="http://schemas.openxmlformats.org/officeDocument/2006/relationships/numbering" Target="numbering.xml"/><Relationship Id="rId16" Type="http://schemas.openxmlformats.org/officeDocument/2006/relationships/hyperlink" Target="http://www.planalto.gov.br/ccivil_03/Leis/1980-1988/Msg/VepL7492-8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f.jus.br/portal/peticaoInicial/verPeticaoInicial.asp?base=ADIN&amp;s1=3112&amp;processo=3112" TargetMode="External"/><Relationship Id="rId11" Type="http://schemas.openxmlformats.org/officeDocument/2006/relationships/hyperlink" Target="https://www.planalto.gov.br/ccivil_03/_Ato2007-2010/2008/Lei/L11705.htm" TargetMode="External"/><Relationship Id="rId5" Type="http://schemas.openxmlformats.org/officeDocument/2006/relationships/webSettings" Target="webSettings.xml"/><Relationship Id="rId15" Type="http://schemas.openxmlformats.org/officeDocument/2006/relationships/hyperlink" Target="http://www.planalto.gov.br/ccivil_03/Leis/1980-1988/Msg/VepL7492-86.pdf" TargetMode="External"/><Relationship Id="rId10" Type="http://schemas.openxmlformats.org/officeDocument/2006/relationships/hyperlink" Target="https://www.planalto.gov.br/ccivil_03/_Ato2007-2010/2008/Lei/L11705.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leis/L9099.htm" TargetMode="External"/><Relationship Id="rId14" Type="http://schemas.openxmlformats.org/officeDocument/2006/relationships/hyperlink" Target="http://www.planalto.gov.br/ccivil_03/Leis/1980-1988/Msg/VepL7492-86.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DE238-25E3-4D45-A33A-2D1D56B2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1</Pages>
  <Words>7192</Words>
  <Characters>38837</Characters>
  <Application>Microsoft Office Word</Application>
  <DocSecurity>0</DocSecurity>
  <Lines>323</Lines>
  <Paragraphs>91</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
      <vt:lpstr>11 de agosto</vt:lpstr>
      <vt:lpstr>26 de agosto</vt:lpstr>
      <vt:lpstr>30 de agosto</vt:lpstr>
      <vt:lpstr>1 de setembro</vt:lpstr>
      <vt:lpstr>03 de setembro</vt:lpstr>
      <vt:lpstr>08 de setembro</vt:lpstr>
      <vt:lpstr>15 de setembro</vt:lpstr>
      <vt:lpstr>24 de setembro</vt:lpstr>
      <vt:lpstr>29 setembro</vt:lpstr>
      <vt:lpstr>1 -  10</vt:lpstr>
      <vt:lpstr>06 – 10</vt:lpstr>
      <vt:lpstr>08 de outubro</vt:lpstr>
      <vt:lpstr>29 de setembro</vt:lpstr>
      <vt:lpstr>22 de outubro -  lei 11343</vt:lpstr>
      <vt:lpstr>27 de outubro</vt:lpstr>
      <vt:lpstr>29 de outubro</vt:lpstr>
      <vt:lpstr>Norma penal em branco </vt:lpstr>
      <vt:lpstr>10 – novembro</vt:lpstr>
      <vt:lpstr>17 de novembro</vt:lpstr>
      <vt:lpstr>19 de novembro</vt:lpstr>
      <vt:lpstr>24 de novembro</vt:lpstr>
      <vt:lpstr>26 de novembro</vt:lpstr>
      <vt:lpstr>1 de dezembro</vt:lpstr>
      <vt:lpstr>03 de novembro</vt:lpstr>
    </vt:vector>
  </TitlesOfParts>
  <Company/>
  <LinksUpToDate>false</LinksUpToDate>
  <CharactersWithSpaces>45938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dc:creator>
  <cp:lastModifiedBy>Assis</cp:lastModifiedBy>
  <cp:revision>55</cp:revision>
  <dcterms:created xsi:type="dcterms:W3CDTF">2014-08-11T13:16:00Z</dcterms:created>
  <dcterms:modified xsi:type="dcterms:W3CDTF">2014-12-03T14:09:00Z</dcterms:modified>
</cp:coreProperties>
</file>